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AD" w:rsidRDefault="00765CAD" w:rsidP="00765CAD">
      <w:pPr>
        <w:jc w:val="both"/>
        <w:rPr>
          <w:lang w:val="es-ES"/>
        </w:rPr>
      </w:pPr>
      <w:r>
        <w:rPr>
          <w:b/>
          <w:bCs/>
          <w:lang w:val="es-ES_tradnl"/>
        </w:rPr>
        <w:t>CONSEJO SUPERIOR DEL PODER JUDICIAL</w:t>
      </w:r>
      <w:r>
        <w:rPr>
          <w:lang w:val="es-ES"/>
        </w:rPr>
        <w:t xml:space="preserve"> </w:t>
      </w:r>
    </w:p>
    <w:p w:rsidR="00765CAD" w:rsidRDefault="00765CAD" w:rsidP="00765CAD">
      <w:pPr>
        <w:jc w:val="both"/>
        <w:rPr>
          <w:lang w:val="es-ES"/>
        </w:rPr>
      </w:pPr>
      <w:r>
        <w:rPr>
          <w:b/>
          <w:bCs/>
          <w:lang w:val="es-ES_tradnl"/>
        </w:rPr>
        <w:t>Secretaría</w:t>
      </w:r>
      <w:r>
        <w:rPr>
          <w:lang w:val="es-ES"/>
        </w:rPr>
        <w:t xml:space="preserve"> </w:t>
      </w:r>
    </w:p>
    <w:p w:rsidR="00765CAD" w:rsidRDefault="00765CAD" w:rsidP="00765CAD">
      <w:pPr>
        <w:pStyle w:val="NormalWeb"/>
        <w:jc w:val="center"/>
        <w:rPr>
          <w:lang w:val="es-ES"/>
        </w:rPr>
      </w:pPr>
      <w:r>
        <w:rPr>
          <w:b/>
          <w:bCs/>
          <w:shd w:val="clear" w:color="auto" w:fill="FFFF00"/>
          <w:lang w:val="es-ES"/>
        </w:rPr>
        <w:t>SE PUBLICO EN EL BOLETÍN JUDICIAL Nº 218 DEL 11-11-96</w:t>
      </w:r>
      <w:r>
        <w:rPr>
          <w:lang w:val="es-ES"/>
        </w:rPr>
        <w:t xml:space="preserve"> </w:t>
      </w:r>
    </w:p>
    <w:p w:rsidR="00765CAD" w:rsidRDefault="00765CAD" w:rsidP="00765CAD">
      <w:pPr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CIRCULAR N° 55-96.</w:t>
      </w:r>
      <w:r>
        <w:rPr>
          <w:lang w:val="es-ES"/>
        </w:rPr>
        <w:t xml:space="preserve"> </w:t>
      </w:r>
    </w:p>
    <w:p w:rsidR="00765CAD" w:rsidRDefault="00765CAD" w:rsidP="00765CAD">
      <w:pPr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ASUNTO:</w:t>
      </w:r>
      <w:r>
        <w:rPr>
          <w:lang w:val="es-ES"/>
        </w:rPr>
        <w:t xml:space="preserve"> </w:t>
      </w:r>
      <w:r>
        <w:rPr>
          <w:lang w:val="es-ES_tradnl"/>
        </w:rPr>
        <w:t>Entrega de vehículos decomisados.</w:t>
      </w:r>
      <w:r>
        <w:rPr>
          <w:lang w:val="es-ES"/>
        </w:rPr>
        <w:t xml:space="preserve"> </w:t>
      </w:r>
    </w:p>
    <w:p w:rsidR="00765CAD" w:rsidRDefault="00765CAD" w:rsidP="00765CAD">
      <w:pPr>
        <w:jc w:val="center"/>
        <w:rPr>
          <w:lang w:val="es-ES"/>
        </w:rPr>
      </w:pPr>
      <w:r>
        <w:rPr>
          <w:b/>
          <w:bCs/>
          <w:lang w:val="es-ES_tradnl"/>
        </w:rPr>
        <w:t>A TODAS LAS AUTORIDADES JUDICIALES QUE INTERVIENEN EN MATERIA DE VEHÍCULOS DECOMISADOS</w:t>
      </w:r>
      <w:r>
        <w:rPr>
          <w:lang w:val="es-ES"/>
        </w:rPr>
        <w:t xml:space="preserve"> </w:t>
      </w:r>
    </w:p>
    <w:p w:rsidR="00765CAD" w:rsidRDefault="00765CAD" w:rsidP="00765CAD">
      <w:pPr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SE LES HACE SABER:</w:t>
      </w:r>
      <w:r>
        <w:rPr>
          <w:lang w:val="es-ES"/>
        </w:rPr>
        <w:t xml:space="preserve"> </w:t>
      </w:r>
    </w:p>
    <w:p w:rsidR="00765CAD" w:rsidRDefault="00765CAD" w:rsidP="00765CAD">
      <w:pPr>
        <w:spacing w:line="360" w:lineRule="auto"/>
        <w:jc w:val="both"/>
        <w:rPr>
          <w:lang w:val="es-ES"/>
        </w:rPr>
      </w:pPr>
      <w:r>
        <w:rPr>
          <w:lang w:val="es-ES_tradnl"/>
        </w:rPr>
        <w:t>Que el Consejo Superior, en la sesión celebrada el 24 de octubre último, artículo XVIII, a solicitud de la Auditoría Judicial, dispuso comunicarles que cuando tengan vehículos decomisados a su orden, y una vez verificada la legítima identidad de sus propietarios, se proceda a devolver con prontitud los automotores, principalmente en aquellos casos en que no existan alteraciones de chasis o número de motor. Todo en estricto apego al procedimiento legal correspondiente.</w:t>
      </w:r>
      <w:r>
        <w:rPr>
          <w:lang w:val="es-ES"/>
        </w:rPr>
        <w:t xml:space="preserve"> </w:t>
      </w:r>
    </w:p>
    <w:p w:rsidR="00765CAD" w:rsidRDefault="00765CAD" w:rsidP="00765CAD">
      <w:pPr>
        <w:spacing w:line="360" w:lineRule="auto"/>
        <w:jc w:val="both"/>
        <w:rPr>
          <w:lang w:val="es-ES"/>
        </w:rPr>
      </w:pPr>
      <w:r>
        <w:rPr>
          <w:lang w:val="es-ES_tradnl"/>
        </w:rPr>
        <w:t>Lo anterior a efecto de buscar la satisfacción del usuario, a la vez que se logra el descongestionamiento del Depósito de Vehículos Decomisados.</w:t>
      </w:r>
      <w:r>
        <w:rPr>
          <w:lang w:val="es-ES"/>
        </w:rPr>
        <w:t xml:space="preserve"> </w:t>
      </w:r>
    </w:p>
    <w:p w:rsidR="00765CAD" w:rsidRDefault="00765CAD" w:rsidP="00765CAD">
      <w:pPr>
        <w:jc w:val="both"/>
        <w:rPr>
          <w:lang w:val="es-ES"/>
        </w:rPr>
      </w:pPr>
      <w:r>
        <w:rPr>
          <w:lang w:val="es-ES_tradnl"/>
        </w:rPr>
        <w:t>San José, 4 de noviembre de l996.</w:t>
      </w:r>
      <w:r>
        <w:rPr>
          <w:lang w:val="es-ES"/>
        </w:rPr>
        <w:t xml:space="preserve"> </w:t>
      </w:r>
    </w:p>
    <w:p w:rsidR="00765CAD" w:rsidRDefault="00765CAD" w:rsidP="00765CAD">
      <w:pPr>
        <w:jc w:val="center"/>
        <w:rPr>
          <w:lang w:val="es-ES"/>
        </w:rPr>
      </w:pPr>
      <w:r>
        <w:rPr>
          <w:b/>
          <w:bCs/>
          <w:lang w:val="es-ES_tradnl"/>
        </w:rPr>
        <w:t>Silvia Navarro R.</w:t>
      </w:r>
      <w:r>
        <w:rPr>
          <w:lang w:val="es-ES"/>
        </w:rPr>
        <w:t xml:space="preserve"> </w:t>
      </w:r>
    </w:p>
    <w:p w:rsidR="00765CAD" w:rsidRDefault="00765CAD" w:rsidP="00765CAD">
      <w:pPr>
        <w:jc w:val="center"/>
        <w:rPr>
          <w:lang w:val="es-ES"/>
        </w:rPr>
      </w:pPr>
      <w:r>
        <w:rPr>
          <w:b/>
          <w:bCs/>
          <w:lang w:val="es-ES_tradnl"/>
        </w:rPr>
        <w:t>Secretaria General</w:t>
      </w:r>
      <w:r>
        <w:rPr>
          <w:lang w:val="es-ES"/>
        </w:rPr>
        <w:t xml:space="preserve"> </w:t>
      </w:r>
    </w:p>
    <w:p w:rsidR="00765CAD" w:rsidRDefault="00765CAD" w:rsidP="00765CAD">
      <w:pPr>
        <w:jc w:val="both"/>
        <w:rPr>
          <w:lang w:val="es-ES"/>
        </w:rPr>
      </w:pPr>
      <w:proofErr w:type="spellStart"/>
      <w:r>
        <w:rPr>
          <w:lang w:val="es-ES_tradnl"/>
        </w:rPr>
        <w:t>cc</w:t>
      </w:r>
      <w:proofErr w:type="spellEnd"/>
      <w:r>
        <w:rPr>
          <w:lang w:val="es-ES_tradnl"/>
        </w:rPr>
        <w:t>: Diligencias</w:t>
      </w:r>
      <w:r>
        <w:rPr>
          <w:lang w:val="es-ES"/>
        </w:rPr>
        <w:t xml:space="preserve"> </w:t>
      </w:r>
    </w:p>
    <w:p w:rsidR="00765CAD" w:rsidRDefault="00765CAD" w:rsidP="00765CAD">
      <w:pPr>
        <w:jc w:val="both"/>
        <w:rPr>
          <w:lang w:val="es-ES"/>
        </w:rPr>
      </w:pPr>
      <w:r>
        <w:rPr>
          <w:lang w:val="es-ES_tradnl"/>
        </w:rPr>
        <w:t xml:space="preserve">Archivo </w:t>
      </w:r>
      <w:proofErr w:type="spellStart"/>
      <w:r>
        <w:rPr>
          <w:lang w:val="es-ES_tradnl"/>
        </w:rPr>
        <w:t>Sría</w:t>
      </w:r>
      <w:proofErr w:type="spellEnd"/>
      <w:r>
        <w:rPr>
          <w:lang w:val="es-ES"/>
        </w:rPr>
        <w:t xml:space="preserve"> </w:t>
      </w:r>
    </w:p>
    <w:p w:rsidR="00765CAD" w:rsidRDefault="00765CAD" w:rsidP="00765CAD">
      <w:pPr>
        <w:jc w:val="both"/>
        <w:rPr>
          <w:lang w:val="es-ES"/>
        </w:rPr>
      </w:pPr>
      <w:proofErr w:type="spellStart"/>
      <w:proofErr w:type="gramStart"/>
      <w:r>
        <w:rPr>
          <w:lang w:val="es-ES_tradnl"/>
        </w:rPr>
        <w:t>ged</w:t>
      </w:r>
      <w:proofErr w:type="spellEnd"/>
      <w:proofErr w:type="gramEnd"/>
      <w:r>
        <w:rPr>
          <w:lang w:val="es-ES"/>
        </w:rPr>
        <w:t xml:space="preserve"> </w:t>
      </w:r>
    </w:p>
    <w:p w:rsidR="00160AF4" w:rsidRPr="00765CAD" w:rsidRDefault="00765CAD" w:rsidP="00765CAD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23/05/2018 02:10:31 p.m.</w:t>
      </w:r>
    </w:p>
    <w:sectPr w:rsidR="00160AF4" w:rsidRPr="00765CAD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C5436"/>
    <w:multiLevelType w:val="multilevel"/>
    <w:tmpl w:val="CFE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477B2"/>
    <w:multiLevelType w:val="multilevel"/>
    <w:tmpl w:val="4D3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62004"/>
    <w:rsid w:val="00093D23"/>
    <w:rsid w:val="001318B1"/>
    <w:rsid w:val="00160AF4"/>
    <w:rsid w:val="001C2FDF"/>
    <w:rsid w:val="002364E4"/>
    <w:rsid w:val="00263523"/>
    <w:rsid w:val="002B2222"/>
    <w:rsid w:val="002E1763"/>
    <w:rsid w:val="002F1B29"/>
    <w:rsid w:val="002F3C60"/>
    <w:rsid w:val="003B3AC5"/>
    <w:rsid w:val="003C15B1"/>
    <w:rsid w:val="003C538C"/>
    <w:rsid w:val="003D28FF"/>
    <w:rsid w:val="003F3BBC"/>
    <w:rsid w:val="004348A8"/>
    <w:rsid w:val="00472BC6"/>
    <w:rsid w:val="00557BCF"/>
    <w:rsid w:val="00586CD1"/>
    <w:rsid w:val="005B722B"/>
    <w:rsid w:val="005D48D3"/>
    <w:rsid w:val="006036D8"/>
    <w:rsid w:val="00662475"/>
    <w:rsid w:val="006E567A"/>
    <w:rsid w:val="00707AF8"/>
    <w:rsid w:val="00742FD9"/>
    <w:rsid w:val="00765CAD"/>
    <w:rsid w:val="00772567"/>
    <w:rsid w:val="007F704C"/>
    <w:rsid w:val="0081626C"/>
    <w:rsid w:val="0082757F"/>
    <w:rsid w:val="00906174"/>
    <w:rsid w:val="00913EE9"/>
    <w:rsid w:val="009B3607"/>
    <w:rsid w:val="009D35B1"/>
    <w:rsid w:val="009D6A05"/>
    <w:rsid w:val="00A16964"/>
    <w:rsid w:val="00A62D62"/>
    <w:rsid w:val="00AE6C3D"/>
    <w:rsid w:val="00BF671F"/>
    <w:rsid w:val="00C000D7"/>
    <w:rsid w:val="00C801C2"/>
    <w:rsid w:val="00C829E6"/>
    <w:rsid w:val="00C94AAB"/>
    <w:rsid w:val="00D120A7"/>
    <w:rsid w:val="00E831F1"/>
    <w:rsid w:val="00F0108B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7">
    <w:name w:val="heading 7"/>
    <w:basedOn w:val="Normal"/>
    <w:link w:val="Ttulo7Car"/>
    <w:qFormat/>
    <w:rsid w:val="003F3BBC"/>
    <w:pPr>
      <w:keepNext/>
      <w:spacing w:before="100" w:beforeAutospacing="1" w:after="100" w:afterAutospacing="1"/>
      <w:jc w:val="center"/>
      <w:outlineLvl w:val="6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2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F3B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F3BBC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7Car">
    <w:name w:val="Título 7 Car"/>
    <w:basedOn w:val="Fuentedeprrafopredeter"/>
    <w:link w:val="Ttulo7"/>
    <w:rsid w:val="003F3BBC"/>
    <w:rPr>
      <w:rFonts w:ascii="Times New Roman" w:eastAsia="Times New Roman" w:hAnsi="Times New Roman" w:cs="Times New Roman"/>
      <w:b/>
      <w:bCs/>
      <w:sz w:val="24"/>
      <w:szCs w:val="24"/>
      <w:lang w:eastAsia="es-CR"/>
    </w:rPr>
  </w:style>
  <w:style w:type="paragraph" w:styleId="Piedepgina">
    <w:name w:val="footer"/>
    <w:basedOn w:val="Normal"/>
    <w:link w:val="PiedepginaCar"/>
    <w:rsid w:val="003F3BBC"/>
    <w:pPr>
      <w:spacing w:before="100" w:beforeAutospacing="1" w:after="100" w:afterAutospacing="1"/>
    </w:pPr>
    <w:rPr>
      <w:spacing w:val="-3"/>
    </w:rPr>
  </w:style>
  <w:style w:type="character" w:customStyle="1" w:styleId="PiedepginaCar">
    <w:name w:val="Pie de página Car"/>
    <w:basedOn w:val="Fuentedeprrafopredeter"/>
    <w:link w:val="Piedepgina"/>
    <w:rsid w:val="003F3BBC"/>
    <w:rPr>
      <w:rFonts w:ascii="Times New Roman" w:eastAsia="Times New Roman" w:hAnsi="Times New Roman" w:cs="Times New Roman"/>
      <w:spacing w:val="-3"/>
      <w:sz w:val="24"/>
      <w:szCs w:val="24"/>
      <w:lang w:eastAsia="es-CR"/>
    </w:rPr>
  </w:style>
  <w:style w:type="paragraph" w:customStyle="1" w:styleId="textoindependiente21">
    <w:name w:val="textoindependiente21"/>
    <w:basedOn w:val="Normal"/>
    <w:rsid w:val="003F3BBC"/>
    <w:pPr>
      <w:spacing w:before="100" w:beforeAutospacing="1" w:after="100" w:afterAutospacing="1"/>
      <w:jc w:val="both"/>
    </w:pPr>
  </w:style>
  <w:style w:type="paragraph" w:customStyle="1" w:styleId="textoindependiente31">
    <w:name w:val="textoindependiente31"/>
    <w:basedOn w:val="Normal"/>
    <w:rsid w:val="003F3BBC"/>
    <w:pPr>
      <w:spacing w:before="100" w:beforeAutospacing="1" w:after="100" w:afterAutospacing="1"/>
      <w:jc w:val="both"/>
    </w:pPr>
  </w:style>
  <w:style w:type="character" w:customStyle="1" w:styleId="refdenotaalpie1">
    <w:name w:val="refdenotaalpie1"/>
    <w:basedOn w:val="Fuentedeprrafopredeter"/>
    <w:rsid w:val="003F3BBC"/>
    <w:rPr>
      <w:vertAlign w:val="superscript"/>
    </w:rPr>
  </w:style>
  <w:style w:type="character" w:customStyle="1" w:styleId="smbolodenotaalpie">
    <w:name w:val="smbolodenotaalpie"/>
    <w:basedOn w:val="Fuentedeprrafopredeter"/>
    <w:rsid w:val="003F3BB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F1B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F1B29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customStyle="1" w:styleId="bodytext22">
    <w:name w:val="bodytext22"/>
    <w:basedOn w:val="Normal"/>
    <w:rsid w:val="00F0108B"/>
    <w:pPr>
      <w:spacing w:before="100" w:beforeAutospacing="1" w:after="100" w:afterAutospacing="1"/>
      <w:jc w:val="both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5B7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R"/>
    </w:rPr>
  </w:style>
  <w:style w:type="paragraph" w:styleId="Encabezado">
    <w:name w:val="header"/>
    <w:basedOn w:val="Normal"/>
    <w:link w:val="EncabezadoCar"/>
    <w:rsid w:val="005B722B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rsid w:val="005B722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4A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4AA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94AA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94AAB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styleId="Ttulo">
    <w:name w:val="Title"/>
    <w:basedOn w:val="Normal"/>
    <w:link w:val="TtuloCar"/>
    <w:qFormat/>
    <w:rsid w:val="001C2FDF"/>
    <w:pPr>
      <w:spacing w:before="100" w:beforeAutospacing="1" w:after="100" w:afterAutospacing="1"/>
      <w:jc w:val="center"/>
    </w:pPr>
    <w:rPr>
      <w:b/>
      <w:bCs/>
      <w:spacing w:val="-3"/>
      <w:u w:val="single"/>
    </w:rPr>
  </w:style>
  <w:style w:type="character" w:customStyle="1" w:styleId="TtuloCar">
    <w:name w:val="Título Car"/>
    <w:basedOn w:val="Fuentedeprrafopredeter"/>
    <w:link w:val="Ttulo"/>
    <w:rsid w:val="001C2FDF"/>
    <w:rPr>
      <w:rFonts w:ascii="Times New Roman" w:eastAsia="Times New Roman" w:hAnsi="Times New Roman" w:cs="Times New Roman"/>
      <w:b/>
      <w:bCs/>
      <w:spacing w:val="-3"/>
      <w:sz w:val="24"/>
      <w:szCs w:val="24"/>
      <w:u w:val="single"/>
      <w:lang w:eastAsia="es-CR"/>
    </w:rPr>
  </w:style>
  <w:style w:type="paragraph" w:styleId="Textodebloque">
    <w:name w:val="Block Text"/>
    <w:basedOn w:val="Normal"/>
    <w:uiPriority w:val="99"/>
    <w:rsid w:val="002B2222"/>
    <w:pPr>
      <w:spacing w:before="100" w:beforeAutospacing="1" w:after="100" w:afterAutospacing="1"/>
      <w:jc w:val="both"/>
    </w:pPr>
  </w:style>
  <w:style w:type="paragraph" w:customStyle="1" w:styleId="normalprueba">
    <w:name w:val="normalprueba"/>
    <w:basedOn w:val="Normal"/>
    <w:rsid w:val="00AE6C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561">
          <w:marLeft w:val="0"/>
          <w:marRight w:val="0"/>
          <w:marTop w:val="0"/>
          <w:marBottom w:val="0"/>
          <w:divBdr>
            <w:top w:val="double" w:sz="2" w:space="12" w:color="000000"/>
            <w:left w:val="double" w:sz="2" w:space="4" w:color="000000"/>
            <w:bottom w:val="double" w:sz="2" w:space="11" w:color="000000"/>
            <w:right w:val="double" w:sz="2" w:space="4" w:color="000000"/>
          </w:divBdr>
        </w:div>
        <w:div w:id="932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2018-05-23T20:10:00Z</dcterms:created>
  <dcterms:modified xsi:type="dcterms:W3CDTF">2018-05-23T20:10:00Z</dcterms:modified>
</cp:coreProperties>
</file>