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08B" w:rsidRDefault="00F0108B" w:rsidP="00F0108B">
      <w:pPr>
        <w:spacing w:before="100" w:beforeAutospacing="1" w:after="100" w:afterAutospacing="1"/>
        <w:ind w:firstLine="708"/>
        <w:rPr>
          <w:b/>
          <w:bCs/>
          <w:lang w:val="es-ES"/>
        </w:rPr>
      </w:pPr>
      <w:r>
        <w:rPr>
          <w:b/>
          <w:bCs/>
          <w:lang w:val="es-ES_tradnl"/>
        </w:rPr>
        <w:t>CIRCULAR N° 174-2004</w:t>
      </w:r>
      <w:r>
        <w:rPr>
          <w:b/>
          <w:bCs/>
          <w:lang w:val="es-ES"/>
        </w:rPr>
        <w:t xml:space="preserve"> </w:t>
      </w:r>
    </w:p>
    <w:p w:rsidR="00F0108B" w:rsidRDefault="00F0108B" w:rsidP="00F0108B">
      <w:pPr>
        <w:spacing w:before="100" w:beforeAutospacing="1" w:after="100" w:afterAutospacing="1"/>
        <w:ind w:hanging="992"/>
        <w:jc w:val="both"/>
        <w:rPr>
          <w:b/>
          <w:bCs/>
          <w:lang w:val="es-ES"/>
        </w:rPr>
      </w:pPr>
      <w:r>
        <w:rPr>
          <w:b/>
          <w:bCs/>
          <w:lang w:val="es-ES"/>
        </w:rPr>
        <w:t>Asunto:     Sobre bienes decomisados que se encuentran decomisados en el Depósito de Vehículos.-</w:t>
      </w:r>
    </w:p>
    <w:p w:rsidR="00F0108B" w:rsidRDefault="00F0108B" w:rsidP="00F0108B">
      <w:pPr>
        <w:pStyle w:val="Ttulo7"/>
        <w:spacing w:line="360" w:lineRule="auto"/>
        <w:ind w:firstLine="708"/>
        <w:rPr>
          <w:lang w:val="es-ES"/>
        </w:rPr>
      </w:pPr>
      <w:r>
        <w:rPr>
          <w:u w:val="single"/>
          <w:lang w:val="es-ES_tradnl"/>
        </w:rPr>
        <w:t xml:space="preserve">A TODOS LOS TRIBUNALES, JUZGADOS PENALES Y JUZGADOS PENALES JUVENILES DEL PAÍS </w:t>
      </w:r>
    </w:p>
    <w:p w:rsidR="00F0108B" w:rsidRDefault="00F0108B" w:rsidP="00F0108B">
      <w:pPr>
        <w:spacing w:before="100" w:beforeAutospacing="1" w:after="100" w:afterAutospacing="1"/>
        <w:ind w:firstLine="708"/>
        <w:jc w:val="center"/>
        <w:rPr>
          <w:b/>
          <w:bCs/>
          <w:lang w:val="es-ES"/>
        </w:rPr>
      </w:pPr>
      <w:r>
        <w:rPr>
          <w:b/>
          <w:bCs/>
          <w:u w:val="single"/>
          <w:lang w:val="es-ES"/>
        </w:rPr>
        <w:t>SE LES HACE SABER QUE:</w:t>
      </w:r>
      <w:r>
        <w:rPr>
          <w:b/>
          <w:bCs/>
          <w:lang w:val="es-ES"/>
        </w:rPr>
        <w:t xml:space="preserve"> </w:t>
      </w:r>
    </w:p>
    <w:p w:rsidR="00F0108B" w:rsidRDefault="00F0108B" w:rsidP="00F0108B">
      <w:pPr>
        <w:pStyle w:val="bodytext22"/>
        <w:spacing w:line="480" w:lineRule="auto"/>
        <w:ind w:firstLine="708"/>
        <w:rPr>
          <w:b/>
          <w:bCs/>
          <w:lang w:val="es-ES"/>
        </w:rPr>
      </w:pPr>
      <w:r>
        <w:rPr>
          <w:b/>
          <w:bCs/>
          <w:lang w:val="es-ES"/>
        </w:rPr>
        <w:t>        El Consejo Superior, en sesión N° 87-2004, celebrada el 11 de noviembre de 2004, artículo LXIV, dispuso comunicarles que deben realizar las diligencias necesarias con el objeto de resolver todos los asuntos anteriores al año 2003, para que actualicen así su circulante y cumplan a la vez con el mandato constitucional de justicia pronta y cumplida.-</w:t>
      </w:r>
    </w:p>
    <w:p w:rsidR="00F0108B" w:rsidRDefault="00F0108B" w:rsidP="00F0108B">
      <w:pPr>
        <w:spacing w:before="100" w:beforeAutospacing="1" w:after="100" w:afterAutospacing="1"/>
        <w:ind w:firstLine="708"/>
        <w:rPr>
          <w:b/>
          <w:bCs/>
          <w:lang w:val="es-ES"/>
        </w:rPr>
      </w:pPr>
      <w:r>
        <w:rPr>
          <w:b/>
          <w:bCs/>
          <w:lang w:val="es-ES_tradnl"/>
        </w:rPr>
        <w:t>San José, 3 de febrero de 2005.-</w:t>
      </w:r>
    </w:p>
    <w:p w:rsidR="00F0108B" w:rsidRDefault="00F0108B" w:rsidP="00F0108B">
      <w:pPr>
        <w:spacing w:before="100" w:beforeAutospacing="1" w:after="100" w:afterAutospacing="1"/>
        <w:rPr>
          <w:b/>
          <w:bCs/>
          <w:lang w:val="es-ES"/>
        </w:rPr>
      </w:pPr>
      <w:r>
        <w:rPr>
          <w:b/>
          <w:bCs/>
          <w:i/>
          <w:iCs/>
          <w:spacing w:val="-3"/>
          <w:lang w:val="es-ES"/>
        </w:rPr>
        <w:t xml:space="preserve">     </w:t>
      </w:r>
      <w:r>
        <w:rPr>
          <w:b/>
          <w:bCs/>
          <w:spacing w:val="-3"/>
          <w:lang w:val="es-ES"/>
        </w:rPr>
        <w:t>Silvia Navarro Romanini</w:t>
      </w:r>
      <w:r>
        <w:rPr>
          <w:b/>
          <w:bCs/>
          <w:lang w:val="es-ES"/>
        </w:rPr>
        <w:t xml:space="preserve"> </w:t>
      </w:r>
    </w:p>
    <w:p w:rsidR="00F0108B" w:rsidRDefault="00F0108B" w:rsidP="00F0108B">
      <w:pPr>
        <w:pStyle w:val="Ttulo7"/>
        <w:rPr>
          <w:lang w:val="es-ES"/>
        </w:rPr>
      </w:pPr>
      <w:r>
        <w:rPr>
          <w:spacing w:val="-3"/>
          <w:lang w:val="es-ES_tradnl"/>
        </w:rPr>
        <w:t>Secretaria General  de la Corte</w:t>
      </w:r>
      <w:r>
        <w:rPr>
          <w:lang w:val="es-ES"/>
        </w:rPr>
        <w:t xml:space="preserve"> </w:t>
      </w:r>
    </w:p>
    <w:p w:rsidR="00F0108B" w:rsidRDefault="00F0108B" w:rsidP="00F0108B">
      <w:pPr>
        <w:spacing w:before="100" w:beforeAutospacing="1" w:after="100" w:afterAutospacing="1"/>
        <w:rPr>
          <w:b/>
          <w:bCs/>
          <w:lang w:val="es-ES"/>
        </w:rPr>
      </w:pPr>
      <w:r>
        <w:rPr>
          <w:b/>
          <w:bCs/>
          <w:lang w:val="es-ES"/>
        </w:rPr>
        <w:t xml:space="preserve">Publicada en el Boletín Judicial Nº 31 del 14 de febrero de 2005 </w:t>
      </w:r>
    </w:p>
    <w:p w:rsidR="00F0108B" w:rsidRDefault="00F0108B" w:rsidP="00F0108B">
      <w:pPr>
        <w:spacing w:before="100" w:beforeAutospacing="1" w:after="100" w:afterAutospacing="1"/>
        <w:jc w:val="both"/>
        <w:rPr>
          <w:b/>
          <w:bCs/>
          <w:lang w:val="es-ES"/>
        </w:rPr>
      </w:pPr>
      <w:r>
        <w:rPr>
          <w:b/>
          <w:bCs/>
          <w:spacing w:val="-3"/>
          <w:lang w:val="es-ES"/>
        </w:rPr>
        <w:t>CC:</w:t>
      </w:r>
      <w:r>
        <w:rPr>
          <w:b/>
          <w:bCs/>
          <w:lang w:val="es-ES"/>
        </w:rPr>
        <w:t xml:space="preserve"> </w:t>
      </w:r>
      <w:r>
        <w:rPr>
          <w:b/>
          <w:bCs/>
          <w:spacing w:val="-3"/>
          <w:lang w:val="es-ES"/>
        </w:rPr>
        <w:t xml:space="preserve">     - </w:t>
      </w:r>
      <w:r>
        <w:rPr>
          <w:b/>
          <w:bCs/>
          <w:lang w:val="es-ES"/>
        </w:rPr>
        <w:t xml:space="preserve">Diligencias                                         </w:t>
      </w:r>
      <w:proofErr w:type="spellStart"/>
      <w:r>
        <w:rPr>
          <w:b/>
          <w:bCs/>
          <w:lang w:val="es-ES"/>
        </w:rPr>
        <w:t>Róge</w:t>
      </w:r>
      <w:proofErr w:type="spellEnd"/>
      <w:r>
        <w:rPr>
          <w:b/>
          <w:bCs/>
          <w:lang w:val="es-ES"/>
        </w:rPr>
        <w:t xml:space="preserve"> r* </w:t>
      </w:r>
    </w:p>
    <w:p w:rsidR="00160AF4" w:rsidRPr="00F0108B" w:rsidRDefault="00F0108B" w:rsidP="00F0108B">
      <w:r>
        <w:rPr>
          <w:b/>
          <w:bCs/>
          <w:lang w:val="es-ES"/>
        </w:rPr>
        <w:br/>
      </w:r>
      <w:r>
        <w:rPr>
          <w:b/>
          <w:bCs/>
          <w:sz w:val="15"/>
          <w:szCs w:val="15"/>
          <w:lang w:val="es-ES"/>
        </w:rPr>
        <w:t>Es copia fiel del original - Tomado del Sistema Costarricense de Información Jurídica el: 23/05/2018 01:50:37 p.m.</w:t>
      </w:r>
    </w:p>
    <w:sectPr w:rsidR="00160AF4" w:rsidRPr="00F0108B"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93D23"/>
    <w:rsid w:val="001318B1"/>
    <w:rsid w:val="00160AF4"/>
    <w:rsid w:val="002364E4"/>
    <w:rsid w:val="00263523"/>
    <w:rsid w:val="002E1763"/>
    <w:rsid w:val="002F1B29"/>
    <w:rsid w:val="003C15B1"/>
    <w:rsid w:val="003C538C"/>
    <w:rsid w:val="003F3BBC"/>
    <w:rsid w:val="004348A8"/>
    <w:rsid w:val="00472BC6"/>
    <w:rsid w:val="00557BCF"/>
    <w:rsid w:val="005D48D3"/>
    <w:rsid w:val="006036D8"/>
    <w:rsid w:val="00662475"/>
    <w:rsid w:val="006E567A"/>
    <w:rsid w:val="00707AF8"/>
    <w:rsid w:val="00742FD9"/>
    <w:rsid w:val="00772567"/>
    <w:rsid w:val="0081626C"/>
    <w:rsid w:val="00906174"/>
    <w:rsid w:val="00913EE9"/>
    <w:rsid w:val="009B3607"/>
    <w:rsid w:val="009D35B1"/>
    <w:rsid w:val="009D6A05"/>
    <w:rsid w:val="00A16964"/>
    <w:rsid w:val="00A62D62"/>
    <w:rsid w:val="00BF671F"/>
    <w:rsid w:val="00C000D7"/>
    <w:rsid w:val="00C801C2"/>
    <w:rsid w:val="00D120A7"/>
    <w:rsid w:val="00E831F1"/>
    <w:rsid w:val="00F0108B"/>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uiPriority w:val="9"/>
    <w:qFormat/>
    <w:rsid w:val="003F3BBC"/>
    <w:pPr>
      <w:keepNext/>
      <w:spacing w:before="100" w:beforeAutospacing="1" w:after="100" w:afterAutospacing="1"/>
      <w:jc w:val="center"/>
      <w:outlineLvl w:val="6"/>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nhideWhenUsed/>
    <w:rsid w:val="00C801C2"/>
    <w:pPr>
      <w:spacing w:before="100" w:beforeAutospacing="1" w:after="100" w:afterAutospacing="1"/>
    </w:pPr>
  </w:style>
  <w:style w:type="character" w:customStyle="1" w:styleId="TextonotapieCar">
    <w:name w:val="Texto nota pie Car"/>
    <w:basedOn w:val="Fuentedeprrafopredeter"/>
    <w:link w:val="Textonotapie"/>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 w:type="paragraph" w:styleId="Sangradetextonormal">
    <w:name w:val="Body Text Indent"/>
    <w:basedOn w:val="Normal"/>
    <w:link w:val="SangradetextonormalCar"/>
    <w:uiPriority w:val="99"/>
    <w:semiHidden/>
    <w:unhideWhenUsed/>
    <w:rsid w:val="003F3BBC"/>
    <w:pPr>
      <w:spacing w:after="120"/>
      <w:ind w:left="283"/>
    </w:pPr>
  </w:style>
  <w:style w:type="character" w:customStyle="1" w:styleId="SangradetextonormalCar">
    <w:name w:val="Sangría de texto normal Car"/>
    <w:basedOn w:val="Fuentedeprrafopredeter"/>
    <w:link w:val="Sangradetextonormal"/>
    <w:uiPriority w:val="99"/>
    <w:semiHidden/>
    <w:rsid w:val="003F3BBC"/>
    <w:rPr>
      <w:rFonts w:ascii="Times New Roman" w:eastAsia="Times New Roman" w:hAnsi="Times New Roman" w:cs="Times New Roman"/>
      <w:sz w:val="24"/>
      <w:szCs w:val="24"/>
      <w:lang w:eastAsia="es-CR"/>
    </w:rPr>
  </w:style>
  <w:style w:type="character" w:customStyle="1" w:styleId="Ttulo7Car">
    <w:name w:val="Título 7 Car"/>
    <w:basedOn w:val="Fuentedeprrafopredeter"/>
    <w:link w:val="Ttulo7"/>
    <w:uiPriority w:val="9"/>
    <w:rsid w:val="003F3BBC"/>
    <w:rPr>
      <w:rFonts w:ascii="Times New Roman" w:eastAsia="Times New Roman" w:hAnsi="Times New Roman" w:cs="Times New Roman"/>
      <w:b/>
      <w:bCs/>
      <w:sz w:val="24"/>
      <w:szCs w:val="24"/>
      <w:lang w:eastAsia="es-CR"/>
    </w:rPr>
  </w:style>
  <w:style w:type="paragraph" w:styleId="Piedepgina">
    <w:name w:val="footer"/>
    <w:basedOn w:val="Normal"/>
    <w:link w:val="PiedepginaCar"/>
    <w:rsid w:val="003F3BBC"/>
    <w:pPr>
      <w:spacing w:before="100" w:beforeAutospacing="1" w:after="100" w:afterAutospacing="1"/>
    </w:pPr>
    <w:rPr>
      <w:spacing w:val="-3"/>
    </w:rPr>
  </w:style>
  <w:style w:type="character" w:customStyle="1" w:styleId="PiedepginaCar">
    <w:name w:val="Pie de página Car"/>
    <w:basedOn w:val="Fuentedeprrafopredeter"/>
    <w:link w:val="Piedepgina"/>
    <w:rsid w:val="003F3BBC"/>
    <w:rPr>
      <w:rFonts w:ascii="Times New Roman" w:eastAsia="Times New Roman" w:hAnsi="Times New Roman" w:cs="Times New Roman"/>
      <w:spacing w:val="-3"/>
      <w:sz w:val="24"/>
      <w:szCs w:val="24"/>
      <w:lang w:eastAsia="es-CR"/>
    </w:rPr>
  </w:style>
  <w:style w:type="paragraph" w:customStyle="1" w:styleId="textoindependiente21">
    <w:name w:val="textoindependiente21"/>
    <w:basedOn w:val="Normal"/>
    <w:rsid w:val="003F3BBC"/>
    <w:pPr>
      <w:spacing w:before="100" w:beforeAutospacing="1" w:after="100" w:afterAutospacing="1"/>
      <w:jc w:val="both"/>
    </w:pPr>
  </w:style>
  <w:style w:type="paragraph" w:customStyle="1" w:styleId="textoindependiente31">
    <w:name w:val="textoindependiente31"/>
    <w:basedOn w:val="Normal"/>
    <w:rsid w:val="003F3BBC"/>
    <w:pPr>
      <w:spacing w:before="100" w:beforeAutospacing="1" w:after="100" w:afterAutospacing="1"/>
      <w:jc w:val="both"/>
    </w:pPr>
  </w:style>
  <w:style w:type="character" w:customStyle="1" w:styleId="refdenotaalpie1">
    <w:name w:val="refdenotaalpie1"/>
    <w:basedOn w:val="Fuentedeprrafopredeter"/>
    <w:rsid w:val="003F3BBC"/>
    <w:rPr>
      <w:vertAlign w:val="superscript"/>
    </w:rPr>
  </w:style>
  <w:style w:type="character" w:customStyle="1" w:styleId="smbolodenotaalpie">
    <w:name w:val="smbolodenotaalpie"/>
    <w:basedOn w:val="Fuentedeprrafopredeter"/>
    <w:rsid w:val="003F3BBC"/>
  </w:style>
  <w:style w:type="paragraph" w:styleId="Sangra3detindependiente">
    <w:name w:val="Body Text Indent 3"/>
    <w:basedOn w:val="Normal"/>
    <w:link w:val="Sangra3detindependienteCar"/>
    <w:uiPriority w:val="99"/>
    <w:semiHidden/>
    <w:unhideWhenUsed/>
    <w:rsid w:val="002F1B2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1B29"/>
    <w:rPr>
      <w:rFonts w:ascii="Times New Roman" w:eastAsia="Times New Roman" w:hAnsi="Times New Roman" w:cs="Times New Roman"/>
      <w:sz w:val="16"/>
      <w:szCs w:val="16"/>
      <w:lang w:eastAsia="es-CR"/>
    </w:rPr>
  </w:style>
  <w:style w:type="paragraph" w:customStyle="1" w:styleId="bodytext22">
    <w:name w:val="bodytext22"/>
    <w:basedOn w:val="Normal"/>
    <w:rsid w:val="00F0108B"/>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2800996">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69011524">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52949845">
      <w:bodyDiv w:val="1"/>
      <w:marLeft w:val="0"/>
      <w:marRight w:val="0"/>
      <w:marTop w:val="0"/>
      <w:marBottom w:val="0"/>
      <w:divBdr>
        <w:top w:val="none" w:sz="0" w:space="0" w:color="auto"/>
        <w:left w:val="none" w:sz="0" w:space="0" w:color="auto"/>
        <w:bottom w:val="none" w:sz="0" w:space="0" w:color="auto"/>
        <w:right w:val="none" w:sz="0" w:space="0" w:color="auto"/>
      </w:divBdr>
      <w:divsChild>
        <w:div w:id="318727561">
          <w:marLeft w:val="0"/>
          <w:marRight w:val="0"/>
          <w:marTop w:val="0"/>
          <w:marBottom w:val="0"/>
          <w:divBdr>
            <w:top w:val="double" w:sz="2" w:space="12" w:color="000000"/>
            <w:left w:val="double" w:sz="2" w:space="4" w:color="000000"/>
            <w:bottom w:val="double" w:sz="2" w:space="11" w:color="000000"/>
            <w:right w:val="double" w:sz="2" w:space="4" w:color="000000"/>
          </w:divBdr>
        </w:div>
        <w:div w:id="932469709">
          <w:marLeft w:val="0"/>
          <w:marRight w:val="0"/>
          <w:marTop w:val="0"/>
          <w:marBottom w:val="0"/>
          <w:divBdr>
            <w:top w:val="none" w:sz="0" w:space="0" w:color="auto"/>
            <w:left w:val="none" w:sz="0" w:space="0" w:color="auto"/>
            <w:bottom w:val="none" w:sz="0" w:space="0" w:color="auto"/>
            <w:right w:val="none" w:sz="0" w:space="0" w:color="auto"/>
          </w:divBdr>
          <w:divsChild>
            <w:div w:id="964776239">
              <w:marLeft w:val="0"/>
              <w:marRight w:val="0"/>
              <w:marTop w:val="0"/>
              <w:marBottom w:val="0"/>
              <w:divBdr>
                <w:top w:val="none" w:sz="0" w:space="0" w:color="auto"/>
                <w:left w:val="none" w:sz="0" w:space="0" w:color="auto"/>
                <w:bottom w:val="none" w:sz="0" w:space="0" w:color="auto"/>
                <w:right w:val="none" w:sz="0" w:space="0" w:color="auto"/>
              </w:divBdr>
              <w:divsChild>
                <w:div w:id="1973708275">
                  <w:marLeft w:val="0"/>
                  <w:marRight w:val="0"/>
                  <w:marTop w:val="0"/>
                  <w:marBottom w:val="0"/>
                  <w:divBdr>
                    <w:top w:val="none" w:sz="0" w:space="0" w:color="auto"/>
                    <w:left w:val="none" w:sz="0" w:space="0" w:color="auto"/>
                    <w:bottom w:val="none" w:sz="0" w:space="0" w:color="auto"/>
                    <w:right w:val="none" w:sz="0" w:space="0" w:color="auto"/>
                  </w:divBdr>
                  <w:divsChild>
                    <w:div w:id="1421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854">
              <w:marLeft w:val="0"/>
              <w:marRight w:val="0"/>
              <w:marTop w:val="0"/>
              <w:marBottom w:val="0"/>
              <w:divBdr>
                <w:top w:val="none" w:sz="0" w:space="0" w:color="auto"/>
                <w:left w:val="none" w:sz="0" w:space="0" w:color="auto"/>
                <w:bottom w:val="none" w:sz="0" w:space="0" w:color="auto"/>
                <w:right w:val="none" w:sz="0" w:space="0" w:color="auto"/>
              </w:divBdr>
            </w:div>
            <w:div w:id="791821444">
              <w:marLeft w:val="0"/>
              <w:marRight w:val="0"/>
              <w:marTop w:val="0"/>
              <w:marBottom w:val="0"/>
              <w:divBdr>
                <w:top w:val="none" w:sz="0" w:space="0" w:color="auto"/>
                <w:left w:val="none" w:sz="0" w:space="0" w:color="auto"/>
                <w:bottom w:val="none" w:sz="0" w:space="0" w:color="auto"/>
                <w:right w:val="none" w:sz="0" w:space="0" w:color="auto"/>
              </w:divBdr>
            </w:div>
            <w:div w:id="812210500">
              <w:marLeft w:val="0"/>
              <w:marRight w:val="0"/>
              <w:marTop w:val="0"/>
              <w:marBottom w:val="0"/>
              <w:divBdr>
                <w:top w:val="none" w:sz="0" w:space="0" w:color="auto"/>
                <w:left w:val="none" w:sz="0" w:space="0" w:color="auto"/>
                <w:bottom w:val="none" w:sz="0" w:space="0" w:color="auto"/>
                <w:right w:val="none" w:sz="0" w:space="0" w:color="auto"/>
              </w:divBdr>
            </w:div>
            <w:div w:id="914120352">
              <w:marLeft w:val="0"/>
              <w:marRight w:val="0"/>
              <w:marTop w:val="0"/>
              <w:marBottom w:val="0"/>
              <w:divBdr>
                <w:top w:val="none" w:sz="0" w:space="0" w:color="auto"/>
                <w:left w:val="none" w:sz="0" w:space="0" w:color="auto"/>
                <w:bottom w:val="none" w:sz="0" w:space="0" w:color="auto"/>
                <w:right w:val="none" w:sz="0" w:space="0" w:color="auto"/>
              </w:divBdr>
            </w:div>
            <w:div w:id="1013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 w:id="18976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143</Words>
  <Characters>788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2018-05-23T19:51:00Z</dcterms:created>
  <dcterms:modified xsi:type="dcterms:W3CDTF">2018-05-23T19:51:00Z</dcterms:modified>
</cp:coreProperties>
</file>