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18"/>
      </w:tblGrid>
      <w:tr w:rsidR="00C94AAB" w:rsidT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41" w:type="dxa"/>
              <w:bottom w:w="0" w:type="dxa"/>
              <w:right w:w="141" w:type="dxa"/>
            </w:tcMar>
            <w:vAlign w:val="center"/>
            <w:hideMark/>
          </w:tcPr>
          <w:p w:rsidR="00C94AAB" w:rsidRDefault="00C94AAB" w:rsidP="00C94AAB">
            <w:pPr>
              <w:spacing w:before="100" w:beforeAutospacing="1" w:after="100" w:afterAutospacing="1"/>
              <w:rPr>
                <w:color w:val="000000"/>
                <w:sz w:val="14"/>
                <w:szCs w:val="14"/>
              </w:rPr>
            </w:pPr>
          </w:p>
        </w:tc>
      </w:tr>
    </w:tbl>
    <w:p w:rsidR="00C94AAB" w:rsidRDefault="00C94AAB" w:rsidP="00C94AAB">
      <w:pPr>
        <w:rPr>
          <w:b/>
          <w:bCs/>
          <w:lang w:val="es-ES"/>
        </w:rPr>
      </w:pPr>
      <w:r>
        <w:rPr>
          <w:b/>
          <w:bCs/>
          <w:lang w:val="es-ES_tradnl"/>
        </w:rPr>
        <w:t>CIRCULAR N° 29-2004</w:t>
      </w:r>
      <w:r>
        <w:rPr>
          <w:b/>
          <w:bCs/>
          <w:lang w:val="es-ES"/>
        </w:rPr>
        <w:t xml:space="preserve"> </w:t>
      </w:r>
    </w:p>
    <w:p w:rsidR="00C94AAB" w:rsidRDefault="00C94AAB" w:rsidP="00C94AAB">
      <w:pPr>
        <w:jc w:val="center"/>
        <w:rPr>
          <w:b/>
          <w:bCs/>
          <w:lang w:val="es-ES"/>
        </w:rPr>
      </w:pPr>
      <w:r>
        <w:rPr>
          <w:b/>
          <w:bCs/>
          <w:lang w:val="es-ES"/>
        </w:rPr>
        <w:t>Asunto: Manual de Procedimientos para la Destrucción de Bienes Decomisados.-</w:t>
      </w:r>
    </w:p>
    <w:p w:rsidR="00C94AAB" w:rsidRDefault="00C94AAB" w:rsidP="00C94AAB">
      <w:pPr>
        <w:jc w:val="center"/>
        <w:rPr>
          <w:b/>
          <w:bCs/>
          <w:lang w:val="es-ES"/>
        </w:rPr>
      </w:pPr>
      <w:r>
        <w:rPr>
          <w:b/>
          <w:bCs/>
          <w:lang w:val="es-ES"/>
        </w:rPr>
        <w:t xml:space="preserve">A TODAS LAS AUTORIDADES JUDICIALES DEL PAÍS </w:t>
      </w:r>
    </w:p>
    <w:p w:rsidR="00C94AAB" w:rsidRDefault="00C94AAB" w:rsidP="00C94AAB">
      <w:pPr>
        <w:jc w:val="center"/>
        <w:rPr>
          <w:b/>
          <w:bCs/>
          <w:lang w:val="es-ES"/>
        </w:rPr>
      </w:pPr>
      <w:r>
        <w:rPr>
          <w:b/>
          <w:bCs/>
          <w:u w:val="single"/>
          <w:lang w:val="es-ES"/>
        </w:rPr>
        <w:t>SE LES HACE SABER QUE:</w:t>
      </w:r>
      <w:r>
        <w:rPr>
          <w:b/>
          <w:bCs/>
          <w:lang w:val="es-ES"/>
        </w:rPr>
        <w:t xml:space="preserve"> </w:t>
      </w:r>
    </w:p>
    <w:p w:rsidR="00C94AAB" w:rsidRDefault="00C94AAB" w:rsidP="00C94AAB">
      <w:pPr>
        <w:jc w:val="both"/>
        <w:rPr>
          <w:b/>
          <w:bCs/>
          <w:lang w:val="es-ES"/>
        </w:rPr>
      </w:pPr>
      <w:r>
        <w:rPr>
          <w:b/>
          <w:bCs/>
          <w:lang w:val="es-ES"/>
        </w:rPr>
        <w:t xml:space="preserve">El Consejo Superior en sesión N° 06-2004, celebrada el 29 de enero de 2004, artículo XXI, aprobó el siguiente Manual de Procedimientos para la Destrucción de Bienes Decomisados: </w:t>
      </w:r>
    </w:p>
    <w:p w:rsidR="00C94AAB" w:rsidRDefault="00C94AAB" w:rsidP="00C94AAB">
      <w:pPr>
        <w:jc w:val="center"/>
        <w:rPr>
          <w:b/>
          <w:bCs/>
          <w:lang w:val="es-ES"/>
        </w:rPr>
      </w:pPr>
      <w:r>
        <w:rPr>
          <w:b/>
          <w:lang w:val="es-ES_tradnl"/>
        </w:rPr>
        <w:t>MANUAL DE PROCEDIMIENTOS</w:t>
      </w:r>
      <w:r>
        <w:rPr>
          <w:b/>
          <w:bCs/>
          <w:lang w:val="es-ES"/>
        </w:rPr>
        <w:t xml:space="preserve"> </w:t>
      </w:r>
      <w:r>
        <w:rPr>
          <w:b/>
          <w:bCs/>
          <w:lang w:val="es-ES_tradnl"/>
        </w:rPr>
        <w:t>PARA LA DESTRUCCIÓN DE BIENES DECOMISADOS</w:t>
      </w:r>
      <w:r>
        <w:rPr>
          <w:b/>
          <w:bCs/>
          <w:lang w:val="es-ES"/>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06"/>
        <w:gridCol w:w="2690"/>
        <w:gridCol w:w="5422"/>
      </w:tblGrid>
      <w:tr w:rsidR="00C94AAB" w:rsidTr="00C94AAB">
        <w:trPr>
          <w:cantSplit/>
          <w:tblHeader/>
          <w:tblCellSpacing w:w="0" w:type="dxa"/>
          <w:jc w:val="center"/>
        </w:trPr>
        <w:tc>
          <w:tcPr>
            <w:tcW w:w="985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rPr>
                <w:color w:val="000000"/>
                <w:sz w:val="14"/>
                <w:szCs w:val="14"/>
              </w:rPr>
            </w:pPr>
            <w:r>
              <w:rPr>
                <w:color w:val="000000"/>
                <w:sz w:val="14"/>
                <w:szCs w:val="14"/>
                <w:lang w:val="es-ES" w:eastAsia="es-ES"/>
              </w:rPr>
              <w:br w:type="textWrapping" w:clear="all"/>
            </w:r>
          </w:p>
          <w:p w:rsidR="00C94AAB" w:rsidRDefault="00C94AAB" w:rsidP="00C94AAB">
            <w:pPr>
              <w:rPr>
                <w:color w:val="000000"/>
              </w:rPr>
            </w:pPr>
            <w:r>
              <w:rPr>
                <w:b/>
                <w:bCs/>
                <w:color w:val="000000"/>
              </w:rPr>
              <w:t>PROCEDIMIENTO:</w:t>
            </w:r>
            <w:r>
              <w:rPr>
                <w:color w:val="000000"/>
              </w:rPr>
              <w:t xml:space="preserve"> ACTUAL__________ PROPUESTO____X_____ </w:t>
            </w:r>
          </w:p>
          <w:p w:rsidR="00C94AAB" w:rsidRDefault="00C94AAB" w:rsidP="00C94AAB">
            <w:pPr>
              <w:rPr>
                <w:color w:val="000000"/>
              </w:rPr>
            </w:pPr>
            <w:r>
              <w:rPr>
                <w:b/>
                <w:bCs/>
                <w:color w:val="000000"/>
              </w:rPr>
              <w:t>NOMBRE:</w:t>
            </w:r>
            <w:r>
              <w:rPr>
                <w:color w:val="000000"/>
              </w:rPr>
              <w:t xml:space="preserve"> Destrucción de bienes decomisados y otros objetos recolectados en el proceso de investigación. </w:t>
            </w:r>
          </w:p>
          <w:p w:rsidR="00C94AAB" w:rsidRDefault="00C94AAB" w:rsidP="00C94AAB">
            <w:pPr>
              <w:rPr>
                <w:color w:val="000000"/>
              </w:rPr>
            </w:pPr>
            <w:r>
              <w:rPr>
                <w:b/>
                <w:bCs/>
                <w:color w:val="000000"/>
              </w:rPr>
              <w:t xml:space="preserve">OFICINAS PARTICIPANTES: </w:t>
            </w:r>
            <w:r>
              <w:rPr>
                <w:color w:val="000000"/>
              </w:rPr>
              <w:t xml:space="preserve">Ministerio Público, Tribunales de Justicia, Departamento Laboratorio de Ciencias Forenses, Depósito de Objetos y Museo Criminal, Depósito de Vehículos. </w:t>
            </w:r>
          </w:p>
          <w:p w:rsidR="00C94AAB" w:rsidRDefault="00C94AAB" w:rsidP="00C94AAB">
            <w:pPr>
              <w:spacing w:before="100" w:beforeAutospacing="1" w:after="100" w:afterAutospacing="1"/>
              <w:rPr>
                <w:color w:val="000000"/>
              </w:rPr>
            </w:pPr>
            <w:r>
              <w:rPr>
                <w:b/>
                <w:bCs/>
                <w:color w:val="000000"/>
              </w:rPr>
              <w:t>FECHA:</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PASO</w:t>
            </w:r>
            <w:r>
              <w:rPr>
                <w:color w:val="00000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RESPONSABLE</w:t>
            </w:r>
            <w:r>
              <w:rPr>
                <w:color w:val="000000"/>
              </w:rPr>
              <w:t xml:space="preserve">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DESCRIPCIÓN</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color w:val="000000"/>
              </w:rPr>
              <w:t>Autoridad Judicial</w:t>
            </w:r>
            <w:r>
              <w:rPr>
                <w:color w:val="000000"/>
                <w:vertAlign w:val="superscript"/>
              </w:rPr>
              <w:t>(</w:t>
            </w:r>
            <w:r>
              <w:rPr>
                <w:color w:val="000000"/>
              </w:rPr>
              <w:t xml:space="preserve"> </w:t>
            </w:r>
            <w:bookmarkStart w:id="0" w:name="_ftnref1"/>
            <w:r>
              <w:rPr>
                <w:color w:val="000000"/>
              </w:rPr>
              <w:fldChar w:fldCharType="begin"/>
            </w:r>
            <w:r>
              <w:rPr>
                <w:color w:val="000000"/>
              </w:rPr>
              <w:instrText xml:space="preserve"> HYPERLINK "http://jurisprudencia.poder-judicial.go.cr/SCIJPJ/busqueda/CircularesAvisosSecretaria/avi_copiar_texto.aspx?Prueba=1237" \l "_ftn1" \o "" </w:instrText>
            </w:r>
            <w:r>
              <w:rPr>
                <w:color w:val="000000"/>
              </w:rPr>
              <w:fldChar w:fldCharType="separate"/>
            </w:r>
            <w:r>
              <w:rPr>
                <w:rStyle w:val="Refdenotaalpie"/>
                <w:color w:val="0000FF"/>
                <w:u w:val="single"/>
              </w:rPr>
              <w:t>[1]</w:t>
            </w:r>
            <w:bookmarkEnd w:id="0"/>
            <w:r>
              <w:rPr>
                <w:color w:val="000000"/>
              </w:rPr>
              <w:fldChar w:fldCharType="end"/>
            </w:r>
            <w:r>
              <w:rPr>
                <w:color w:val="000000"/>
                <w:vertAlign w:val="superscript"/>
              </w:rPr>
              <w:t>)</w:t>
            </w:r>
            <w:r>
              <w:rPr>
                <w:color w:val="000000"/>
              </w:rPr>
              <w:t xml:space="preserve"> </w:t>
            </w:r>
          </w:p>
          <w:p w:rsidR="00C94AAB" w:rsidRDefault="00C94AAB" w:rsidP="00C94AAB">
            <w:pPr>
              <w:spacing w:before="100" w:beforeAutospacing="1" w:after="100" w:afterAutospacing="1"/>
              <w:jc w:val="center"/>
              <w:rPr>
                <w:color w:val="000000"/>
              </w:rPr>
            </w:pPr>
            <w:r>
              <w:rPr>
                <w:color w:val="000000"/>
              </w:rPr>
              <w:t xml:space="preserve">(A.J.)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Pone el </w:t>
            </w:r>
            <w:proofErr w:type="gramStart"/>
            <w:r>
              <w:rPr>
                <w:color w:val="000000"/>
              </w:rPr>
              <w:t>objeto</w:t>
            </w:r>
            <w:r>
              <w:rPr>
                <w:color w:val="000000"/>
                <w:vertAlign w:val="superscript"/>
              </w:rPr>
              <w:t>(</w:t>
            </w:r>
            <w:proofErr w:type="gramEnd"/>
            <w:r>
              <w:rPr>
                <w:color w:val="000000"/>
              </w:rPr>
              <w:t xml:space="preserve"> </w:t>
            </w:r>
            <w:bookmarkStart w:id="1" w:name="_ftnref2"/>
            <w:r>
              <w:rPr>
                <w:color w:val="000000"/>
              </w:rPr>
              <w:fldChar w:fldCharType="begin"/>
            </w:r>
            <w:r>
              <w:rPr>
                <w:color w:val="000000"/>
              </w:rPr>
              <w:instrText xml:space="preserve"> HYPERLINK "http://jurisprudencia.poder-judicial.go.cr/SCIJPJ/busqueda/CircularesAvisosSecretaria/avi_copiar_texto.aspx?Prueba=1237" \l "_ftn2" \o "" </w:instrText>
            </w:r>
            <w:r>
              <w:rPr>
                <w:color w:val="000000"/>
              </w:rPr>
              <w:fldChar w:fldCharType="separate"/>
            </w:r>
            <w:r>
              <w:rPr>
                <w:rStyle w:val="Refdenotaalpie"/>
                <w:color w:val="0000FF"/>
                <w:u w:val="single"/>
              </w:rPr>
              <w:t>[2]</w:t>
            </w:r>
            <w:bookmarkEnd w:id="1"/>
            <w:r>
              <w:rPr>
                <w:color w:val="000000"/>
              </w:rPr>
              <w:fldChar w:fldCharType="end"/>
            </w:r>
            <w:r>
              <w:rPr>
                <w:color w:val="000000"/>
                <w:vertAlign w:val="superscript"/>
              </w:rPr>
              <w:t>)</w:t>
            </w:r>
            <w:r>
              <w:rPr>
                <w:color w:val="000000"/>
              </w:rPr>
              <w:t xml:space="preserve"> a disposición del encargado de su custodia, para que proceda a donarlo o destruirlo</w:t>
            </w:r>
            <w:r>
              <w:rPr>
                <w:color w:val="000000"/>
                <w:vertAlign w:val="superscript"/>
              </w:rPr>
              <w:t>(</w:t>
            </w:r>
            <w:bookmarkStart w:id="2" w:name="_ftnref3"/>
            <w:r>
              <w:rPr>
                <w:color w:val="000000"/>
              </w:rPr>
              <w:fldChar w:fldCharType="begin"/>
            </w:r>
            <w:r>
              <w:rPr>
                <w:color w:val="000000"/>
              </w:rPr>
              <w:instrText xml:space="preserve"> HYPERLINK "http://jurisprudencia.poder-judicial.go.cr/SCIJPJ/busqueda/CircularesAvisosSecretaria/avi_copiar_texto.aspx?Prueba=1237" \l "_ftn3" \o "" </w:instrText>
            </w:r>
            <w:r>
              <w:rPr>
                <w:color w:val="000000"/>
              </w:rPr>
              <w:fldChar w:fldCharType="separate"/>
            </w:r>
            <w:r>
              <w:rPr>
                <w:rStyle w:val="Hipervnculo"/>
                <w:color w:val="0000FF"/>
              </w:rPr>
              <w:t xml:space="preserve"> </w:t>
            </w:r>
            <w:r>
              <w:rPr>
                <w:rStyle w:val="Refdenotaalpie"/>
                <w:color w:val="0000FF"/>
                <w:u w:val="single"/>
              </w:rPr>
              <w:t>[3]</w:t>
            </w:r>
            <w:bookmarkEnd w:id="2"/>
            <w:r>
              <w:rPr>
                <w:color w:val="000000"/>
              </w:rPr>
              <w:fldChar w:fldCharType="end"/>
            </w:r>
            <w:r>
              <w:rPr>
                <w:color w:val="000000"/>
                <w:vertAlign w:val="superscript"/>
              </w:rPr>
              <w:t>)</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2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color w:val="000000"/>
              </w:rPr>
              <w:t xml:space="preserve">Encargado de la Custodia del objeto </w:t>
            </w:r>
            <w:r>
              <w:rPr>
                <w:color w:val="000000"/>
                <w:vertAlign w:val="superscript"/>
              </w:rPr>
              <w:t>(</w:t>
            </w:r>
            <w:bookmarkStart w:id="3" w:name="_ftnref4"/>
            <w:r>
              <w:rPr>
                <w:color w:val="000000"/>
              </w:rPr>
              <w:t xml:space="preserve"> </w:t>
            </w:r>
            <w:hyperlink r:id="rId5" w:anchor="_ftn4" w:tooltip="" w:history="1">
              <w:r>
                <w:rPr>
                  <w:rStyle w:val="Refdenotaalpie"/>
                  <w:color w:val="0000FF"/>
                  <w:u w:val="single"/>
                </w:rPr>
                <w:t>[4]</w:t>
              </w:r>
              <w:bookmarkEnd w:id="3"/>
            </w:hyperlink>
            <w:r>
              <w:rPr>
                <w:color w:val="000000"/>
                <w:vertAlign w:val="superscript"/>
              </w:rPr>
              <w:t>)</w:t>
            </w:r>
            <w:r>
              <w:rPr>
                <w:color w:val="000000"/>
              </w:rPr>
              <w:t xml:space="preserve"> </w:t>
            </w:r>
          </w:p>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pStyle w:val="Textoindependiente"/>
              <w:rPr>
                <w:color w:val="000000"/>
                <w:sz w:val="14"/>
                <w:szCs w:val="14"/>
              </w:rPr>
            </w:pPr>
            <w:r>
              <w:rPr>
                <w:color w:val="000000"/>
                <w:sz w:val="14"/>
                <w:szCs w:val="14"/>
              </w:rPr>
              <w:t xml:space="preserve">Recibe la resolución u oficio mediante el cual se deja a disposición el objeto para que sea donado o destruido.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3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Localiza y clasifica los objetos que deberán ser donados o </w:t>
            </w:r>
            <w:proofErr w:type="gramStart"/>
            <w:r>
              <w:rPr>
                <w:color w:val="000000"/>
              </w:rPr>
              <w:t>destruidos</w:t>
            </w:r>
            <w:r>
              <w:rPr>
                <w:color w:val="000000"/>
                <w:vertAlign w:val="superscript"/>
              </w:rPr>
              <w:t>(</w:t>
            </w:r>
            <w:proofErr w:type="gramEnd"/>
            <w:r>
              <w:rPr>
                <w:color w:val="000000"/>
              </w:rPr>
              <w:t xml:space="preserve"> </w:t>
            </w:r>
            <w:bookmarkStart w:id="4" w:name="_ftnref5"/>
            <w:r>
              <w:rPr>
                <w:color w:val="000000"/>
              </w:rPr>
              <w:fldChar w:fldCharType="begin"/>
            </w:r>
            <w:r>
              <w:rPr>
                <w:color w:val="000000"/>
              </w:rPr>
              <w:instrText xml:space="preserve"> HYPERLINK "http://jurisprudencia.poder-judicial.go.cr/SCIJPJ/busqueda/CircularesAvisosSecretaria/avi_copiar_texto.aspx?Prueba=1237" \l "_ftn5" \o "" </w:instrText>
            </w:r>
            <w:r>
              <w:rPr>
                <w:color w:val="000000"/>
              </w:rPr>
              <w:fldChar w:fldCharType="separate"/>
            </w:r>
            <w:r>
              <w:rPr>
                <w:rStyle w:val="Refdenotaalpie"/>
                <w:color w:val="0000FF"/>
                <w:u w:val="single"/>
              </w:rPr>
              <w:t>[5]</w:t>
            </w:r>
            <w:bookmarkEnd w:id="4"/>
            <w:r>
              <w:rPr>
                <w:color w:val="000000"/>
              </w:rPr>
              <w:fldChar w:fldCharType="end"/>
            </w:r>
            <w:r>
              <w:rPr>
                <w:color w:val="000000"/>
                <w:vertAlign w:val="superscript"/>
              </w:rPr>
              <w:t>)</w:t>
            </w:r>
            <w:r>
              <w:rPr>
                <w:color w:val="000000"/>
              </w:rPr>
              <w:t xml:space="preserve">. </w:t>
            </w:r>
          </w:p>
        </w:tc>
      </w:tr>
      <w:tr w:rsidR="00C94AAB" w:rsidTr="00C94AAB">
        <w:trPr>
          <w:cantSplit/>
          <w:tblCellSpacing w:w="0" w:type="dxa"/>
          <w:jc w:val="center"/>
        </w:trPr>
        <w:tc>
          <w:tcPr>
            <w:tcW w:w="985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pStyle w:val="Textoindependiente"/>
              <w:ind w:hanging="360"/>
              <w:rPr>
                <w:color w:val="000000"/>
                <w:sz w:val="14"/>
                <w:szCs w:val="14"/>
              </w:rPr>
            </w:pPr>
            <w:r>
              <w:rPr>
                <w:color w:val="000000"/>
                <w:sz w:val="14"/>
                <w:szCs w:val="14"/>
              </w:rPr>
              <w:t xml:space="preserve">· Dentro de los bienes a destruir se incluyen aquellos que fueron clasificados para donar pero que el Departamento de Proveeduría no recibió por considerarse no susceptibles para donación. En este caso, el citado Departamento deberá informar por escrito a la Secretaría General de O.I.J. con copia al Depósito de Objetos y a la Auditoría Judicial, los bienes que no pueden recibirse para donar y una justificación concisa en cada caso. </w:t>
            </w:r>
          </w:p>
          <w:p w:rsidR="00C94AAB" w:rsidRDefault="00C94AAB" w:rsidP="00C94AAB">
            <w:pPr>
              <w:numPr>
                <w:ilvl w:val="0"/>
                <w:numId w:val="7"/>
              </w:numPr>
              <w:spacing w:before="100" w:beforeAutospacing="1" w:after="100" w:afterAutospacing="1"/>
              <w:jc w:val="both"/>
              <w:rPr>
                <w:color w:val="000000"/>
                <w:sz w:val="14"/>
                <w:szCs w:val="14"/>
              </w:rPr>
            </w:pPr>
            <w:r>
              <w:rPr>
                <w:color w:val="000000"/>
                <w:sz w:val="14"/>
                <w:szCs w:val="14"/>
              </w:rPr>
              <w:t xml:space="preserve">La Dirección Ejecutiva emitió el </w:t>
            </w:r>
            <w:r>
              <w:rPr>
                <w:i/>
                <w:iCs/>
                <w:color w:val="000000"/>
                <w:sz w:val="14"/>
                <w:szCs w:val="14"/>
              </w:rPr>
              <w:t>“Manual de Procedimientos para la Distribución de Bienes Caídos en Comiso, basados en la Ley 6106 y su Reglamento”</w:t>
            </w:r>
            <w:r>
              <w:rPr>
                <w:color w:val="000000"/>
                <w:sz w:val="14"/>
                <w:szCs w:val="14"/>
              </w:rPr>
              <w:t>, en el cual se detallan los pasos a seguir por el Departamento de Proveeduría en la valoración de los vehículos puestos a su disposición por las autoridades judiciales.</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4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both"/>
              <w:rPr>
                <w:color w:val="000000"/>
              </w:rPr>
            </w:pPr>
            <w:r>
              <w:rPr>
                <w:color w:val="000000"/>
              </w:rPr>
              <w:t>Coordina mediante oficio, la fecha, hora y lugar de la destrucción, con los servidores que participarán en el proceso</w:t>
            </w:r>
            <w:r>
              <w:rPr>
                <w:color w:val="000000"/>
                <w:vertAlign w:val="superscript"/>
              </w:rPr>
              <w:t>(</w:t>
            </w:r>
            <w:bookmarkStart w:id="5" w:name="_ftnref6"/>
            <w:r>
              <w:rPr>
                <w:color w:val="000000"/>
              </w:rPr>
              <w:fldChar w:fldCharType="begin"/>
            </w:r>
            <w:r>
              <w:rPr>
                <w:color w:val="000000"/>
              </w:rPr>
              <w:instrText xml:space="preserve"> HYPERLINK "http://jurisprudencia.poder-judicial.go.cr/SCIJPJ/busqueda/CircularesAvisosSecretaria/avi_copiar_texto.aspx?Prueba=1237" \l "_ftn6" \o "" </w:instrText>
            </w:r>
            <w:r>
              <w:rPr>
                <w:color w:val="000000"/>
              </w:rPr>
              <w:fldChar w:fldCharType="separate"/>
            </w:r>
            <w:r>
              <w:rPr>
                <w:rStyle w:val="Hipervnculo"/>
                <w:color w:val="0000FF"/>
              </w:rPr>
              <w:t xml:space="preserve"> </w:t>
            </w:r>
            <w:r>
              <w:rPr>
                <w:rStyle w:val="Refdenotaalpie"/>
                <w:color w:val="0000FF"/>
                <w:u w:val="single"/>
              </w:rPr>
              <w:t>[6]</w:t>
            </w:r>
            <w:bookmarkEnd w:id="5"/>
            <w:r>
              <w:rPr>
                <w:color w:val="000000"/>
              </w:rPr>
              <w:fldChar w:fldCharType="end"/>
            </w:r>
            <w:r>
              <w:rPr>
                <w:color w:val="000000"/>
                <w:vertAlign w:val="superscript"/>
              </w:rPr>
              <w:t>)</w:t>
            </w:r>
            <w:r>
              <w:rPr>
                <w:color w:val="000000"/>
              </w:rPr>
              <w:t xml:space="preserve">: </w:t>
            </w:r>
          </w:p>
          <w:p w:rsidR="00C94AAB" w:rsidRDefault="00C94AAB" w:rsidP="00C94AAB">
            <w:pPr>
              <w:numPr>
                <w:ilvl w:val="0"/>
                <w:numId w:val="8"/>
              </w:numPr>
              <w:spacing w:before="100" w:beforeAutospacing="1" w:after="100" w:afterAutospacing="1"/>
              <w:jc w:val="both"/>
              <w:rPr>
                <w:color w:val="000000"/>
                <w:sz w:val="14"/>
                <w:szCs w:val="14"/>
              </w:rPr>
            </w:pPr>
            <w:r>
              <w:rPr>
                <w:color w:val="000000"/>
                <w:sz w:val="14"/>
                <w:szCs w:val="14"/>
              </w:rPr>
              <w:t>Algunos de los objetos por su naturaleza y poco valor material (embalajes, piedras, trozos de vidrio, envases, palos, fluidos biológicos, etc.), luego de realizado el análisis pericial en los casos que corresponda, se destruyen dentro de la oficina o simplemente se depositan en un basurero por la propia (A.J.).</w:t>
            </w:r>
          </w:p>
        </w:tc>
      </w:tr>
      <w:tr w:rsidR="00C94AAB" w:rsidTr="00C94AAB">
        <w:trPr>
          <w:cantSplit/>
          <w:tblCellSpacing w:w="0" w:type="dxa"/>
          <w:jc w:val="center"/>
        </w:trPr>
        <w:tc>
          <w:tcPr>
            <w:tcW w:w="985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ind w:hanging="360"/>
              <w:jc w:val="both"/>
              <w:rPr>
                <w:color w:val="000000"/>
              </w:rPr>
            </w:pPr>
            <w:r>
              <w:rPr>
                <w:color w:val="000000"/>
              </w:rPr>
              <w:lastRenderedPageBreak/>
              <w:t xml:space="preserve">· Tratándose del tipo de objetos indicados en el paso anterior, el Auxiliar Administrativo 1 o 2 designado (A.A.) por el (E.C.O.) o el Auxiliar Judicial designado (A.D) por la (A.J.) confecciona el Acta de Destrucción y coordina el proceso con la participación de al menos un testigo y un representante del Departamento de Auditoría que fiscalizará el proceso. La (A.J.) o el (E.C.O.) junto con el testigo, firman el Acta cuyo original es archivado en el AMPO de </w:t>
            </w:r>
            <w:r>
              <w:rPr>
                <w:i/>
                <w:iCs/>
                <w:color w:val="000000"/>
              </w:rPr>
              <w:t>Actas de Destrucción</w:t>
            </w:r>
            <w:r>
              <w:rPr>
                <w:color w:val="000000"/>
              </w:rPr>
              <w:t xml:space="preserve">, una copia se archiva en el expediente del caso y otra se remite al Departamento de Auditoría. Finalmente, el (A.A.) o el (A.D.) </w:t>
            </w:r>
            <w:proofErr w:type="gramStart"/>
            <w:r>
              <w:rPr>
                <w:color w:val="000000"/>
              </w:rPr>
              <w:t>consigna</w:t>
            </w:r>
            <w:proofErr w:type="gramEnd"/>
            <w:r>
              <w:rPr>
                <w:color w:val="000000"/>
              </w:rPr>
              <w:t xml:space="preserve"> en el control o controles (manuales y electrónicos) de objetos decomisados, el número y la fecha del Acta de Destrucción, dándose por finalizado el proceso. </w:t>
            </w:r>
          </w:p>
          <w:p w:rsidR="00C94AAB" w:rsidRDefault="00C94AAB" w:rsidP="00C94AAB">
            <w:pPr>
              <w:spacing w:before="100" w:beforeAutospacing="1" w:after="100" w:afterAutospacing="1"/>
              <w:ind w:hanging="360"/>
              <w:jc w:val="both"/>
              <w:rPr>
                <w:color w:val="000000"/>
              </w:rPr>
            </w:pPr>
            <w:r>
              <w:rPr>
                <w:color w:val="000000"/>
              </w:rPr>
              <w:t xml:space="preserve">· Si el objeto debe trasladarse a un botadero, continúa con los siguientes pasos.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5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both"/>
              <w:rPr>
                <w:color w:val="000000"/>
              </w:rPr>
            </w:pPr>
            <w:r>
              <w:rPr>
                <w:color w:val="000000"/>
              </w:rPr>
              <w:t xml:space="preserve">Coordina con el relleno o botadero la fecha y hora en que se depositarán los objetos y gestiona ante la instancia correspondiente los recursos para la cancelación respectiva, en caso de que proceda </w:t>
            </w:r>
            <w:proofErr w:type="gramStart"/>
            <w:r>
              <w:rPr>
                <w:color w:val="000000"/>
              </w:rPr>
              <w:t>( con</w:t>
            </w:r>
            <w:proofErr w:type="gramEnd"/>
            <w:r>
              <w:rPr>
                <w:color w:val="000000"/>
              </w:rPr>
              <w:t xml:space="preserve"> recursos de Caja Chica o a través del Departamento Financiero Contable). </w:t>
            </w:r>
          </w:p>
          <w:p w:rsidR="00C94AAB" w:rsidRDefault="00C94AAB" w:rsidP="00C94AAB">
            <w:pPr>
              <w:spacing w:before="100" w:beforeAutospacing="1" w:after="100" w:afterAutospacing="1"/>
              <w:jc w:val="both"/>
              <w:rPr>
                <w:color w:val="000000"/>
              </w:rPr>
            </w:pPr>
            <w:r>
              <w:rPr>
                <w:color w:val="000000"/>
              </w:rPr>
              <w:t xml:space="preserve">Gestiona el medio de transporte y los demás recursos humanos y materiales necesarios para el </w:t>
            </w:r>
            <w:proofErr w:type="gramStart"/>
            <w:r>
              <w:rPr>
                <w:color w:val="000000"/>
              </w:rPr>
              <w:t>proceso</w:t>
            </w:r>
            <w:r>
              <w:rPr>
                <w:color w:val="000000"/>
                <w:vertAlign w:val="superscript"/>
              </w:rPr>
              <w:t>(</w:t>
            </w:r>
            <w:bookmarkStart w:id="6" w:name="_ftnref7"/>
            <w:proofErr w:type="gramEnd"/>
            <w:r>
              <w:rPr>
                <w:color w:val="000000"/>
              </w:rPr>
              <w:t xml:space="preserve"> </w:t>
            </w:r>
            <w:hyperlink r:id="rId6" w:anchor="_ftn7" w:tooltip="" w:history="1">
              <w:r>
                <w:rPr>
                  <w:rStyle w:val="Refdenotaalpie"/>
                  <w:color w:val="0000FF"/>
                  <w:u w:val="single"/>
                </w:rPr>
                <w:t>[7]</w:t>
              </w:r>
              <w:bookmarkEnd w:id="6"/>
            </w:hyperlink>
            <w:r>
              <w:rPr>
                <w:color w:val="000000"/>
                <w:vertAlign w:val="superscript"/>
              </w:rPr>
              <w:t>)</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6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both"/>
              <w:rPr>
                <w:color w:val="000000"/>
              </w:rPr>
            </w:pPr>
            <w:r>
              <w:rPr>
                <w:color w:val="000000"/>
              </w:rPr>
              <w:t xml:space="preserve">Confecciona el Acta de Destrucción con la siguiente información: </w:t>
            </w:r>
          </w:p>
          <w:p w:rsidR="00C94AAB" w:rsidRDefault="00C94AAB" w:rsidP="00C94AAB">
            <w:pPr>
              <w:ind w:hanging="360"/>
              <w:jc w:val="both"/>
              <w:rPr>
                <w:color w:val="000000"/>
              </w:rPr>
            </w:pPr>
            <w:r>
              <w:rPr>
                <w:color w:val="000000"/>
              </w:rPr>
              <w:t xml:space="preserve">a) Número y fecha de confección del Acta. </w:t>
            </w:r>
          </w:p>
          <w:p w:rsidR="00C94AAB" w:rsidRDefault="00C94AAB" w:rsidP="00C94AAB">
            <w:pPr>
              <w:jc w:val="both"/>
              <w:rPr>
                <w:color w:val="000000"/>
              </w:rPr>
            </w:pPr>
            <w:r>
              <w:rPr>
                <w:color w:val="000000"/>
              </w:rPr>
              <w:t xml:space="preserve">b) Número y fecha de la resolución u oficio que ordena la destrucción. </w:t>
            </w:r>
          </w:p>
          <w:p w:rsidR="00C94AAB" w:rsidRDefault="00C94AAB" w:rsidP="00C94AAB">
            <w:pPr>
              <w:jc w:val="both"/>
              <w:rPr>
                <w:color w:val="000000"/>
              </w:rPr>
            </w:pPr>
            <w:r>
              <w:rPr>
                <w:color w:val="000000"/>
              </w:rPr>
              <w:t xml:space="preserve">c) Descripción detallada de los objetos a destruir. </w:t>
            </w:r>
          </w:p>
          <w:p w:rsidR="00C94AAB" w:rsidRDefault="00C94AAB" w:rsidP="00C94AAB">
            <w:pPr>
              <w:jc w:val="both"/>
              <w:rPr>
                <w:color w:val="000000"/>
              </w:rPr>
            </w:pPr>
            <w:r>
              <w:rPr>
                <w:color w:val="000000"/>
              </w:rPr>
              <w:t xml:space="preserve">d) Nombre y puestos de los participantes en la destrucción. </w:t>
            </w:r>
          </w:p>
          <w:p w:rsidR="00C94AAB" w:rsidRDefault="00C94AAB" w:rsidP="00C94AAB">
            <w:pPr>
              <w:jc w:val="both"/>
              <w:rPr>
                <w:color w:val="000000"/>
              </w:rPr>
            </w:pPr>
            <w:r>
              <w:rPr>
                <w:color w:val="000000"/>
              </w:rPr>
              <w:t xml:space="preserve">e) Fecha de destrucción de los objetos. </w:t>
            </w:r>
          </w:p>
          <w:p w:rsidR="00C94AAB" w:rsidRDefault="00C94AAB" w:rsidP="00C94AAB">
            <w:pPr>
              <w:jc w:val="both"/>
              <w:rPr>
                <w:color w:val="000000"/>
              </w:rPr>
            </w:pPr>
            <w:r>
              <w:rPr>
                <w:color w:val="000000"/>
              </w:rPr>
              <w:t xml:space="preserve">f) Lugar, hora de inicio y hora de conclusión de la destrucción. </w:t>
            </w:r>
          </w:p>
          <w:p w:rsidR="00C94AAB" w:rsidRDefault="00C94AAB" w:rsidP="00C94AAB">
            <w:pPr>
              <w:jc w:val="both"/>
              <w:rPr>
                <w:color w:val="000000"/>
              </w:rPr>
            </w:pPr>
            <w:r>
              <w:rPr>
                <w:color w:val="000000"/>
              </w:rPr>
              <w:t xml:space="preserve">g) Original, una copia para los testigos y otra copia para el expediente del caso. </w:t>
            </w:r>
          </w:p>
          <w:p w:rsidR="00C94AAB" w:rsidRDefault="00C94AAB" w:rsidP="00C94AAB">
            <w:pPr>
              <w:jc w:val="both"/>
              <w:rPr>
                <w:color w:val="000000"/>
              </w:rPr>
            </w:pPr>
            <w:r>
              <w:rPr>
                <w:color w:val="000000"/>
              </w:rPr>
              <w:t>Elabora el oficio de autorización de salida de los bienes decomisados que serán trasladados al botadero, en el que se incluye como mínimo, la siguiente información</w:t>
            </w:r>
            <w:bookmarkStart w:id="7" w:name="_ftnref8"/>
            <w:r>
              <w:rPr>
                <w:color w:val="000000"/>
              </w:rPr>
              <w:t xml:space="preserve"> </w:t>
            </w:r>
            <w:hyperlink r:id="rId7" w:anchor="_ftn8" w:tooltip="" w:history="1">
              <w:r>
                <w:rPr>
                  <w:rStyle w:val="Refdenotaalpie"/>
                  <w:color w:val="0000FF"/>
                  <w:u w:val="single"/>
                </w:rPr>
                <w:t>[8]</w:t>
              </w:r>
              <w:bookmarkEnd w:id="7"/>
            </w:hyperlink>
            <w:r>
              <w:rPr>
                <w:color w:val="000000"/>
              </w:rPr>
              <w:t xml:space="preserve">: </w:t>
            </w:r>
          </w:p>
          <w:p w:rsidR="00C94AAB" w:rsidRDefault="00C94AAB" w:rsidP="00C94AAB">
            <w:pPr>
              <w:ind w:hanging="360"/>
              <w:jc w:val="both"/>
              <w:rPr>
                <w:color w:val="000000"/>
              </w:rPr>
            </w:pPr>
            <w:r>
              <w:rPr>
                <w:color w:val="000000"/>
              </w:rPr>
              <w:lastRenderedPageBreak/>
              <w:t xml:space="preserve">a) Fecha. </w:t>
            </w:r>
          </w:p>
          <w:p w:rsidR="00C94AAB" w:rsidRDefault="00C94AAB" w:rsidP="00C94AAB">
            <w:pPr>
              <w:jc w:val="both"/>
              <w:rPr>
                <w:color w:val="000000"/>
              </w:rPr>
            </w:pPr>
            <w:r>
              <w:rPr>
                <w:color w:val="000000"/>
              </w:rPr>
              <w:t xml:space="preserve">b) Hora de salida. </w:t>
            </w:r>
          </w:p>
          <w:p w:rsidR="00C94AAB" w:rsidRDefault="00C94AAB" w:rsidP="00C94AAB">
            <w:pPr>
              <w:jc w:val="both"/>
              <w:rPr>
                <w:color w:val="000000"/>
              </w:rPr>
            </w:pPr>
            <w:r>
              <w:rPr>
                <w:color w:val="000000"/>
              </w:rPr>
              <w:t xml:space="preserve">c) Tipo de diligencia a realizar. </w:t>
            </w:r>
          </w:p>
          <w:p w:rsidR="00C94AAB" w:rsidRDefault="00C94AAB" w:rsidP="00C94AAB">
            <w:pPr>
              <w:jc w:val="both"/>
              <w:rPr>
                <w:color w:val="000000"/>
              </w:rPr>
            </w:pPr>
            <w:r>
              <w:rPr>
                <w:color w:val="000000"/>
              </w:rPr>
              <w:t xml:space="preserve">d) Número y fecha del Acta de Destrucción. </w:t>
            </w:r>
          </w:p>
          <w:p w:rsidR="00C94AAB" w:rsidRDefault="00C94AAB" w:rsidP="00C94AAB">
            <w:pPr>
              <w:jc w:val="both"/>
              <w:rPr>
                <w:color w:val="000000"/>
              </w:rPr>
            </w:pPr>
            <w:r>
              <w:rPr>
                <w:color w:val="000000"/>
              </w:rPr>
              <w:t xml:space="preserve">e) Nombre y puesto de los participantes en la destrucción. </w:t>
            </w:r>
          </w:p>
          <w:p w:rsidR="00C94AAB" w:rsidRDefault="00C94AAB" w:rsidP="00C94AAB">
            <w:pPr>
              <w:jc w:val="both"/>
              <w:rPr>
                <w:color w:val="000000"/>
              </w:rPr>
            </w:pPr>
            <w:r>
              <w:rPr>
                <w:color w:val="000000"/>
              </w:rPr>
              <w:t xml:space="preserve">f) Firma del Jefe y sello de la Oficina. </w:t>
            </w:r>
          </w:p>
          <w:p w:rsidR="00C94AAB" w:rsidRDefault="00C94AAB" w:rsidP="00C94AAB">
            <w:pPr>
              <w:spacing w:before="100" w:beforeAutospacing="1" w:after="100" w:afterAutospacing="1"/>
              <w:jc w:val="both"/>
              <w:rPr>
                <w:color w:val="000000"/>
              </w:rPr>
            </w:pPr>
            <w:r>
              <w:rPr>
                <w:color w:val="000000"/>
              </w:rPr>
              <w:t xml:space="preserve">g) Con original y dos copias.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lastRenderedPageBreak/>
              <w:t xml:space="preserve">7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y Testigo (T)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Se presentan al proceso de destrucción en la fecha, hora y lugar programados.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8</w:t>
            </w:r>
            <w:r>
              <w:rPr>
                <w:color w:val="00000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 xml:space="preserve">(E.C.O.) y (T)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Verifican que todos los bienes a destruir estén correctamente incluidos en el Acta de Destrucción.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9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Efectúa, de ser posible, una destrucción previa a ser trasladados al </w:t>
            </w:r>
            <w:proofErr w:type="gramStart"/>
            <w:r>
              <w:rPr>
                <w:color w:val="000000"/>
              </w:rPr>
              <w:t>botadero</w:t>
            </w:r>
            <w:r>
              <w:rPr>
                <w:color w:val="000000"/>
                <w:vertAlign w:val="superscript"/>
              </w:rPr>
              <w:t>(</w:t>
            </w:r>
            <w:proofErr w:type="gramEnd"/>
            <w:r>
              <w:rPr>
                <w:color w:val="000000"/>
              </w:rPr>
              <w:t xml:space="preserve"> </w:t>
            </w:r>
            <w:bookmarkStart w:id="8" w:name="_ftnref9"/>
            <w:r>
              <w:rPr>
                <w:color w:val="000000"/>
              </w:rPr>
              <w:fldChar w:fldCharType="begin"/>
            </w:r>
            <w:r>
              <w:rPr>
                <w:color w:val="000000"/>
              </w:rPr>
              <w:instrText xml:space="preserve"> HYPERLINK "http://jurisprudencia.poder-judicial.go.cr/SCIJPJ/busqueda/CircularesAvisosSecretaria/avi_copiar_texto.aspx?Prueba=1237" \l "_ftn9" \o "" </w:instrText>
            </w:r>
            <w:r>
              <w:rPr>
                <w:color w:val="000000"/>
              </w:rPr>
              <w:fldChar w:fldCharType="separate"/>
            </w:r>
            <w:r>
              <w:rPr>
                <w:rStyle w:val="Refdenotaalpie"/>
                <w:color w:val="0000FF"/>
                <w:u w:val="single"/>
              </w:rPr>
              <w:t>[9]</w:t>
            </w:r>
            <w:bookmarkEnd w:id="8"/>
            <w:r>
              <w:rPr>
                <w:color w:val="000000"/>
              </w:rPr>
              <w:fldChar w:fldCharType="end"/>
            </w:r>
            <w:r>
              <w:rPr>
                <w:color w:val="000000"/>
                <w:vertAlign w:val="superscript"/>
              </w:rPr>
              <w:t>)</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10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pStyle w:val="Textoindependiente"/>
              <w:rPr>
                <w:color w:val="000000"/>
                <w:sz w:val="14"/>
                <w:szCs w:val="14"/>
              </w:rPr>
            </w:pPr>
            <w:r>
              <w:rPr>
                <w:color w:val="000000"/>
                <w:sz w:val="14"/>
                <w:szCs w:val="14"/>
              </w:rPr>
              <w:t xml:space="preserve">Coloca los bienes en el vehículo que los trasladará al botadero.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11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Entrega al Auxiliar de Servicios Generales 3 (Guarda) de la puerta de salida el Oficio de Autorización de Salida de bienes para Destrucción.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12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color w:val="000000"/>
              </w:rPr>
              <w:t xml:space="preserve">Auxiliar de Servicios Generales 3 (Guarda) </w:t>
            </w:r>
          </w:p>
          <w:p w:rsidR="00C94AAB" w:rsidRDefault="00C94AAB" w:rsidP="00C94AAB">
            <w:pPr>
              <w:spacing w:before="100" w:beforeAutospacing="1" w:after="100" w:afterAutospacing="1"/>
              <w:jc w:val="center"/>
              <w:rPr>
                <w:color w:val="000000"/>
              </w:rPr>
            </w:pPr>
            <w:r>
              <w:rPr>
                <w:color w:val="000000"/>
              </w:rPr>
              <w:t xml:space="preserve">(G)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Verifica que contenga los datos requeridos. </w:t>
            </w:r>
          </w:p>
        </w:tc>
      </w:tr>
      <w:tr w:rsidR="00C94AAB" w:rsidTr="00C94AAB">
        <w:trPr>
          <w:cantSplit/>
          <w:tblCellSpacing w:w="0" w:type="dxa"/>
          <w:jc w:val="center"/>
        </w:trPr>
        <w:tc>
          <w:tcPr>
            <w:tcW w:w="985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ind w:hanging="360"/>
              <w:jc w:val="both"/>
              <w:rPr>
                <w:color w:val="000000"/>
              </w:rPr>
            </w:pPr>
            <w:r>
              <w:rPr>
                <w:color w:val="000000"/>
              </w:rPr>
              <w:t xml:space="preserve">· Si está correcto, firma recibido y devuelve las dos copias al (E.C.O.). Permite la salida de los </w:t>
            </w:r>
            <w:proofErr w:type="gramStart"/>
            <w:r>
              <w:rPr>
                <w:color w:val="000000"/>
              </w:rPr>
              <w:t>objetos</w:t>
            </w:r>
            <w:r>
              <w:rPr>
                <w:color w:val="000000"/>
                <w:vertAlign w:val="superscript"/>
              </w:rPr>
              <w:t>(</w:t>
            </w:r>
            <w:bookmarkStart w:id="9" w:name="_ftnref10"/>
            <w:proofErr w:type="gramEnd"/>
            <w:r>
              <w:rPr>
                <w:color w:val="000000"/>
              </w:rPr>
              <w:t xml:space="preserve"> </w:t>
            </w:r>
            <w:hyperlink r:id="rId8" w:anchor="_ftn10" w:tooltip="" w:history="1">
              <w:r>
                <w:rPr>
                  <w:rStyle w:val="Refdenotaalpie"/>
                  <w:color w:val="0000FF"/>
                  <w:u w:val="single"/>
                </w:rPr>
                <w:t>[10]</w:t>
              </w:r>
              <w:bookmarkEnd w:id="9"/>
            </w:hyperlink>
            <w:r>
              <w:rPr>
                <w:color w:val="000000"/>
                <w:vertAlign w:val="superscript"/>
              </w:rPr>
              <w:t>)</w:t>
            </w:r>
            <w:r>
              <w:rPr>
                <w:color w:val="000000"/>
              </w:rPr>
              <w:t xml:space="preserve">. </w:t>
            </w:r>
          </w:p>
          <w:p w:rsidR="00C94AAB" w:rsidRDefault="00C94AAB" w:rsidP="00C94AAB">
            <w:pPr>
              <w:spacing w:before="100" w:beforeAutospacing="1" w:after="100" w:afterAutospacing="1"/>
              <w:ind w:hanging="360"/>
              <w:jc w:val="both"/>
              <w:rPr>
                <w:color w:val="000000"/>
              </w:rPr>
            </w:pPr>
            <w:r>
              <w:rPr>
                <w:color w:val="000000"/>
              </w:rPr>
              <w:t xml:space="preserve">· Si hay inconsistencias devuelve el oficio al (E.C.O.) y no permite la salida hasta que se efectúen las correcciones correspondientes.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13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(E.C.O.) y (T)</w:t>
            </w:r>
            <w:r>
              <w:rPr>
                <w:color w:val="000000"/>
              </w:rPr>
              <w:t xml:space="preserve">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Trasladan los objetos al botadero o relleno.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14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 xml:space="preserve">(E.C.O.) y (T)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Fiscalizan que todos los objetos sean depositados en el botadero y, en el caso de que sea un relleno, que además sean enterrados.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15</w:t>
            </w:r>
            <w:r>
              <w:rPr>
                <w:color w:val="00000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lang w:val="fr-FR"/>
              </w:rPr>
              <w:t xml:space="preserve">(E.C.O.) y (T)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 xml:space="preserve">Firman el Acta de </w:t>
            </w:r>
            <w:proofErr w:type="gramStart"/>
            <w:r>
              <w:rPr>
                <w:color w:val="000000"/>
              </w:rPr>
              <w:t>Destrucción</w:t>
            </w:r>
            <w:r>
              <w:rPr>
                <w:color w:val="000000"/>
                <w:vertAlign w:val="superscript"/>
              </w:rPr>
              <w:t>(</w:t>
            </w:r>
            <w:bookmarkStart w:id="10" w:name="_ftnref11"/>
            <w:proofErr w:type="gramEnd"/>
            <w:r>
              <w:rPr>
                <w:color w:val="000000"/>
              </w:rPr>
              <w:t xml:space="preserve"> </w:t>
            </w:r>
            <w:hyperlink r:id="rId9" w:anchor="_ftn11" w:tooltip="" w:history="1">
              <w:r>
                <w:rPr>
                  <w:rStyle w:val="Refdenotaalpie"/>
                  <w:color w:val="0000FF"/>
                  <w:u w:val="single"/>
                </w:rPr>
                <w:t>[11]</w:t>
              </w:r>
              <w:bookmarkEnd w:id="10"/>
            </w:hyperlink>
            <w:r>
              <w:rPr>
                <w:color w:val="000000"/>
                <w:vertAlign w:val="superscript"/>
              </w:rPr>
              <w:t>)</w:t>
            </w:r>
            <w:r>
              <w:rPr>
                <w:color w:val="000000"/>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16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pStyle w:val="Textoindependiente3"/>
              <w:jc w:val="both"/>
              <w:rPr>
                <w:color w:val="000000"/>
                <w:sz w:val="14"/>
                <w:szCs w:val="14"/>
              </w:rPr>
            </w:pPr>
            <w:r>
              <w:rPr>
                <w:color w:val="000000"/>
                <w:sz w:val="14"/>
                <w:szCs w:val="14"/>
                <w:lang w:val="es-MX"/>
              </w:rPr>
              <w:t xml:space="preserve">Distribuye el Acta de Destrucción de la siguiente forma: el original lo custodia en un archivador de cartón para </w:t>
            </w:r>
            <w:r>
              <w:rPr>
                <w:i/>
                <w:iCs/>
                <w:color w:val="000000"/>
                <w:sz w:val="14"/>
                <w:szCs w:val="14"/>
                <w:lang w:val="es-MX"/>
              </w:rPr>
              <w:t>“Actas de Destrucción”</w:t>
            </w:r>
            <w:r>
              <w:rPr>
                <w:color w:val="000000"/>
                <w:sz w:val="14"/>
                <w:szCs w:val="14"/>
                <w:lang w:val="es-MX"/>
              </w:rPr>
              <w:t>, entrega una copia al Departamento de Auditoría, una copia para los testigos y una copia se archiva para el expediente del caso correspondiente.</w:t>
            </w:r>
            <w:r>
              <w:rPr>
                <w:color w:val="000000"/>
                <w:sz w:val="14"/>
                <w:szCs w:val="14"/>
              </w:rPr>
              <w:t xml:space="preserve"> </w:t>
            </w:r>
          </w:p>
        </w:tc>
      </w:tr>
      <w:tr w:rsidR="00C94AAB" w:rsidTr="00C94AAB">
        <w:trPr>
          <w:tblCellSpacing w:w="0" w:type="dxa"/>
          <w:jc w:val="center"/>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lastRenderedPageBreak/>
              <w:t xml:space="preserve">17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(E.C.O.) </w:t>
            </w:r>
          </w:p>
        </w:tc>
        <w:tc>
          <w:tcPr>
            <w:tcW w:w="60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both"/>
              <w:rPr>
                <w:color w:val="000000"/>
              </w:rPr>
            </w:pPr>
            <w:r>
              <w:rPr>
                <w:color w:val="000000"/>
              </w:rPr>
              <w:t>Registra en el control o controles</w:t>
            </w:r>
            <w:r>
              <w:rPr>
                <w:i/>
                <w:iCs/>
                <w:color w:val="000000"/>
              </w:rPr>
              <w:t xml:space="preserve"> (manuales y electrónicos)</w:t>
            </w:r>
            <w:r>
              <w:rPr>
                <w:color w:val="000000"/>
              </w:rPr>
              <w:t xml:space="preserve">, existentes en la </w:t>
            </w:r>
            <w:proofErr w:type="gramStart"/>
            <w:r>
              <w:rPr>
                <w:color w:val="000000"/>
              </w:rPr>
              <w:t>oficina</w:t>
            </w:r>
            <w:r>
              <w:rPr>
                <w:color w:val="000000"/>
                <w:vertAlign w:val="superscript"/>
              </w:rPr>
              <w:t>(</w:t>
            </w:r>
            <w:bookmarkStart w:id="11" w:name="_ftnref12"/>
            <w:proofErr w:type="gramEnd"/>
            <w:r>
              <w:rPr>
                <w:color w:val="000000"/>
              </w:rPr>
              <w:t xml:space="preserve"> </w:t>
            </w:r>
            <w:hyperlink r:id="rId10" w:anchor="_ftn12" w:tooltip="" w:history="1">
              <w:r>
                <w:rPr>
                  <w:rStyle w:val="Refdenotaalpie"/>
                  <w:color w:val="0000FF"/>
                  <w:u w:val="single"/>
                </w:rPr>
                <w:t>[12]</w:t>
              </w:r>
              <w:bookmarkEnd w:id="11"/>
            </w:hyperlink>
            <w:r>
              <w:rPr>
                <w:color w:val="000000"/>
                <w:vertAlign w:val="superscript"/>
              </w:rPr>
              <w:t>)</w:t>
            </w:r>
            <w:r>
              <w:rPr>
                <w:color w:val="000000"/>
              </w:rPr>
              <w:t xml:space="preserve">, el número y la fecha del Acta de Destrucción. </w:t>
            </w:r>
          </w:p>
        </w:tc>
      </w:tr>
    </w:tbl>
    <w:p w:rsidR="00C94AAB" w:rsidRDefault="00C94AAB" w:rsidP="00C94AAB">
      <w:pPr>
        <w:rPr>
          <w:b/>
          <w:bCs/>
          <w:vanish/>
          <w:lang w:val="es-ES"/>
        </w:rPr>
      </w:pP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00"/>
        <w:gridCol w:w="5718"/>
      </w:tblGrid>
      <w:tr w:rsidR="00C94AAB" w:rsidTr="00C94AAB">
        <w:trPr>
          <w:cantSplit/>
          <w:trHeight w:val="567"/>
          <w:tblCellSpacing w:w="0" w:type="dxa"/>
        </w:trPr>
        <w:tc>
          <w:tcPr>
            <w:tcW w:w="147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cantSplit/>
          <w:trHeight w:val="567"/>
          <w:tblCellSpacing w:w="0" w:type="dxa"/>
        </w:trPr>
        <w:tc>
          <w:tcPr>
            <w:tcW w:w="1476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1º Etapa: COORDINACIÓN DE LA DESTRUCCIÓN DE BIENES DECOMISADOS</w:t>
            </w:r>
            <w:r>
              <w:rPr>
                <w:color w:val="000000"/>
              </w:rPr>
              <w:t xml:space="preserve"> </w:t>
            </w:r>
          </w:p>
        </w:tc>
      </w:tr>
      <w:tr w:rsidR="00C94AAB" w:rsidTr="00C94AAB">
        <w:trPr>
          <w:trHeight w:val="567"/>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RESPONSABLE</w:t>
            </w:r>
            <w:r>
              <w:rPr>
                <w:color w:val="000000"/>
              </w:rPr>
              <w:t xml:space="preserve">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ACTIVIDADES</w:t>
            </w:r>
            <w:r>
              <w:rPr>
                <w:color w:val="000000"/>
              </w:rPr>
              <w:t xml:space="preserve"> </w:t>
            </w:r>
          </w:p>
        </w:tc>
      </w:tr>
      <w:tr w:rsidR="00C94AAB" w:rsidTr="00C94AAB">
        <w:trPr>
          <w:trHeight w:val="1701"/>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noProof/>
                <w:color w:val="000000"/>
              </w:rPr>
              <w:drawing>
                <wp:inline distT="0" distB="0" distL="0" distR="0">
                  <wp:extent cx="746760" cy="388620"/>
                  <wp:effectExtent l="19050" t="0" r="0" b="0"/>
                  <wp:docPr id="6" name="Imagen 6" descr="Terminador: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minador: INICIO"/>
                          <pic:cNvPicPr>
                            <a:picLocks noChangeAspect="1" noChangeArrowheads="1"/>
                          </pic:cNvPicPr>
                        </pic:nvPicPr>
                        <pic:blipFill>
                          <a:blip r:embed="rId11" cstate="print"/>
                          <a:srcRect/>
                          <a:stretch>
                            <a:fillRect/>
                          </a:stretch>
                        </pic:blipFill>
                        <pic:spPr bwMode="auto">
                          <a:xfrm>
                            <a:off x="0" y="0"/>
                            <a:ext cx="746760" cy="388620"/>
                          </a:xfrm>
                          <a:prstGeom prst="rect">
                            <a:avLst/>
                          </a:prstGeom>
                          <a:noFill/>
                          <a:ln w="9525">
                            <a:noFill/>
                            <a:miter lim="800000"/>
                            <a:headEnd/>
                            <a:tailEnd/>
                          </a:ln>
                        </pic:spPr>
                      </pic:pic>
                    </a:graphicData>
                  </a:graphic>
                </wp:inline>
              </w:drawing>
            </w:r>
            <w:r>
              <w:rPr>
                <w:noProof/>
                <w:color w:val="000000"/>
              </w:rPr>
              <w:drawing>
                <wp:inline distT="0" distB="0" distL="0" distR="0">
                  <wp:extent cx="22860" cy="822960"/>
                  <wp:effectExtent l="19050" t="0" r="0" b="0"/>
                  <wp:docPr id="7" name="Imagen 7" descr="http://sjoscij01/DOC_SC/Avisos/2004/28576_archivo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joscij01/DOC_SC/Avisos/2004/28576_archivos/image003.gif"/>
                          <pic:cNvPicPr>
                            <a:picLocks noChangeAspect="1" noChangeArrowheads="1"/>
                          </pic:cNvPicPr>
                        </pic:nvPicPr>
                        <pic:blipFill>
                          <a:blip r:embed="rId12" cstate="print"/>
                          <a:srcRect/>
                          <a:stretch>
                            <a:fillRect/>
                          </a:stretch>
                        </pic:blipFill>
                        <pic:spPr bwMode="auto">
                          <a:xfrm>
                            <a:off x="0" y="0"/>
                            <a:ext cx="22860" cy="822960"/>
                          </a:xfrm>
                          <a:prstGeom prst="rect">
                            <a:avLst/>
                          </a:prstGeom>
                          <a:noFill/>
                          <a:ln w="9525">
                            <a:noFill/>
                            <a:miter lim="800000"/>
                            <a:headEnd/>
                            <a:tailEnd/>
                          </a:ln>
                        </pic:spPr>
                      </pic:pic>
                    </a:graphicData>
                  </a:graphic>
                </wp:inline>
              </w:drawing>
            </w:r>
            <w:r>
              <w:rPr>
                <w:noProof/>
                <w:color w:val="000000"/>
              </w:rPr>
              <w:drawing>
                <wp:inline distT="0" distB="0" distL="0" distR="0">
                  <wp:extent cx="243840" cy="22860"/>
                  <wp:effectExtent l="19050" t="0" r="3810" b="0"/>
                  <wp:docPr id="8" name="Imagen 8" descr="http://sjoscij01/DOC_SC/Avisos/2004/28576_archivo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joscij01/DOC_SC/Avisos/2004/28576_archivos/image004.gif"/>
                          <pic:cNvPicPr>
                            <a:picLocks noChangeAspect="1" noChangeArrowheads="1"/>
                          </pic:cNvPicPr>
                        </pic:nvPicPr>
                        <pic:blipFill>
                          <a:blip r:embed="rId13" cstate="print"/>
                          <a:srcRect/>
                          <a:stretch>
                            <a:fillRect/>
                          </a:stretch>
                        </pic:blipFill>
                        <pic:spPr bwMode="auto">
                          <a:xfrm>
                            <a:off x="0" y="0"/>
                            <a:ext cx="243840" cy="2286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30"/>
            </w:tblGrid>
            <w:tr w:rsidR="00C94AAB">
              <w:trPr>
                <w:trHeight w:val="810"/>
                <w:tblCellSpacing w:w="0" w:type="dxa"/>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
                          <w:jc w:val="center"/>
                          <w:rPr>
                            <w:color w:val="000000"/>
                            <w:sz w:val="14"/>
                            <w:szCs w:val="14"/>
                          </w:rPr>
                        </w:pPr>
                        <w:r>
                          <w:rPr>
                            <w:color w:val="000000"/>
                            <w:sz w:val="14"/>
                            <w:szCs w:val="14"/>
                          </w:rPr>
                          <w:t xml:space="preserve">Ordena donar o destruir objetos decomisados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spacing w:before="100" w:beforeAutospacing="1" w:after="100" w:afterAutospacing="1"/>
              <w:jc w:val="center"/>
              <w:rPr>
                <w:color w:val="000000"/>
              </w:rPr>
            </w:pPr>
            <w:r>
              <w:rPr>
                <w:noProof/>
                <w:color w:val="000000"/>
              </w:rPr>
              <w:drawing>
                <wp:inline distT="0" distB="0" distL="0" distR="0">
                  <wp:extent cx="259080" cy="114300"/>
                  <wp:effectExtent l="19050" t="0" r="7620" b="0"/>
                  <wp:docPr id="9" name="Imagen 9" descr="http://sjoscij01/DOC_SC/Avisos/2004/28576_archivo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joscij01/DOC_SC/Avisos/2004/28576_archivos/image005.gif"/>
                          <pic:cNvPicPr>
                            <a:picLocks noChangeAspect="1" noChangeArrowheads="1"/>
                          </pic:cNvPicPr>
                        </pic:nvPicPr>
                        <pic:blipFill>
                          <a:blip r:embed="rId14" cstate="print"/>
                          <a:srcRect/>
                          <a:stretch>
                            <a:fillRect/>
                          </a:stretch>
                        </pic:blipFill>
                        <pic:spPr bwMode="auto">
                          <a:xfrm>
                            <a:off x="0" y="0"/>
                            <a:ext cx="259080" cy="114300"/>
                          </a:xfrm>
                          <a:prstGeom prst="rect">
                            <a:avLst/>
                          </a:prstGeom>
                          <a:noFill/>
                          <a:ln w="9525">
                            <a:noFill/>
                            <a:miter lim="800000"/>
                            <a:headEnd/>
                            <a:tailEnd/>
                          </a:ln>
                        </pic:spPr>
                      </pic:pic>
                    </a:graphicData>
                  </a:graphic>
                </wp:inline>
              </w:drawing>
            </w:r>
            <w:r>
              <w:rPr>
                <w:color w:val="000000"/>
              </w:rPr>
              <w:t xml:space="preserve">Autoridad Judicial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trHeight w:val="4524"/>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noProof/>
                <w:color w:val="000000"/>
              </w:rPr>
              <w:drawing>
                <wp:inline distT="0" distB="0" distL="0" distR="0">
                  <wp:extent cx="746760" cy="320040"/>
                  <wp:effectExtent l="19050" t="0" r="0" b="0"/>
                  <wp:docPr id="10" name="Imagen 10" descr="Terminador: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minador: FIN"/>
                          <pic:cNvPicPr>
                            <a:picLocks noChangeAspect="1" noChangeArrowheads="1"/>
                          </pic:cNvPicPr>
                        </pic:nvPicPr>
                        <pic:blipFill>
                          <a:blip r:embed="rId15" cstate="print"/>
                          <a:srcRect/>
                          <a:stretch>
                            <a:fillRect/>
                          </a:stretch>
                        </pic:blipFill>
                        <pic:spPr bwMode="auto">
                          <a:xfrm>
                            <a:off x="0" y="0"/>
                            <a:ext cx="746760" cy="320040"/>
                          </a:xfrm>
                          <a:prstGeom prst="rect">
                            <a:avLst/>
                          </a:prstGeom>
                          <a:noFill/>
                          <a:ln w="9525">
                            <a:noFill/>
                            <a:miter lim="800000"/>
                            <a:headEnd/>
                            <a:tailEnd/>
                          </a:ln>
                        </pic:spPr>
                      </pic:pic>
                    </a:graphicData>
                  </a:graphic>
                </wp:inline>
              </w:drawing>
            </w:r>
            <w:r>
              <w:rPr>
                <w:noProof/>
                <w:color w:val="000000"/>
              </w:rPr>
              <w:drawing>
                <wp:inline distT="0" distB="0" distL="0" distR="0">
                  <wp:extent cx="114300" cy="388620"/>
                  <wp:effectExtent l="0" t="0" r="0" b="0"/>
                  <wp:docPr id="11" name="Imagen 11" descr="http://sjoscij01/DOC_SC/Avisos/2004/28576_archivo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joscij01/DOC_SC/Avisos/2004/28576_archivos/image007.gif"/>
                          <pic:cNvPicPr>
                            <a:picLocks noChangeAspect="1" noChangeArrowheads="1"/>
                          </pic:cNvPicPr>
                        </pic:nvPicPr>
                        <pic:blipFill>
                          <a:blip r:embed="rId16" cstate="print"/>
                          <a:srcRect/>
                          <a:stretch>
                            <a:fillRect/>
                          </a:stretch>
                        </pic:blipFill>
                        <pic:spPr bwMode="auto">
                          <a:xfrm>
                            <a:off x="0" y="0"/>
                            <a:ext cx="114300" cy="38862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5"/>
            </w:tblGrid>
            <w:tr w:rsidR="00C94AAB">
              <w:trPr>
                <w:trHeight w:val="810"/>
                <w:tblCellSpacing w:w="0" w:type="dxa"/>
                <w:jc w:val="center"/>
              </w:trPr>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1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
                          <w:jc w:val="center"/>
                          <w:rPr>
                            <w:color w:val="000000"/>
                            <w:sz w:val="14"/>
                            <w:szCs w:val="14"/>
                          </w:rPr>
                        </w:pPr>
                        <w:r>
                          <w:rPr>
                            <w:color w:val="000000"/>
                            <w:sz w:val="14"/>
                            <w:szCs w:val="14"/>
                          </w:rPr>
                          <w:t xml:space="preserve">Remite bienes al Departamento de Proveeduría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662940" cy="114300"/>
                  <wp:effectExtent l="19050" t="0" r="0" b="0"/>
                  <wp:docPr id="12" name="Imagen 12" descr="http://sjoscij01/DOC_SC/Avisos/2004/28576_archivo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joscij01/DOC_SC/Avisos/2004/28576_archivos/image008.gif"/>
                          <pic:cNvPicPr>
                            <a:picLocks noChangeAspect="1" noChangeArrowheads="1"/>
                          </pic:cNvPicPr>
                        </pic:nvPicPr>
                        <pic:blipFill>
                          <a:blip r:embed="rId17" cstate="print"/>
                          <a:srcRect/>
                          <a:stretch>
                            <a:fillRect/>
                          </a:stretch>
                        </pic:blipFill>
                        <pic:spPr bwMode="auto">
                          <a:xfrm>
                            <a:off x="0" y="0"/>
                            <a:ext cx="662940" cy="114300"/>
                          </a:xfrm>
                          <a:prstGeom prst="rect">
                            <a:avLst/>
                          </a:prstGeom>
                          <a:noFill/>
                          <a:ln w="9525">
                            <a:noFill/>
                            <a:miter lim="800000"/>
                            <a:headEnd/>
                            <a:tailEnd/>
                          </a:ln>
                        </pic:spPr>
                      </pic:pic>
                    </a:graphicData>
                  </a:graphic>
                </wp:inline>
              </w:drawing>
            </w:r>
            <w:r>
              <w:rPr>
                <w:noProof/>
                <w:color w:val="000000"/>
              </w:rPr>
              <w:drawing>
                <wp:inline distT="0" distB="0" distL="0" distR="0">
                  <wp:extent cx="335280" cy="647700"/>
                  <wp:effectExtent l="19050" t="0" r="7620" b="0"/>
                  <wp:docPr id="13" name="Imagen 13" descr="Conector fuera de pág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ector fuera de página: 1"/>
                          <pic:cNvPicPr>
                            <a:picLocks noChangeAspect="1" noChangeArrowheads="1"/>
                          </pic:cNvPicPr>
                        </pic:nvPicPr>
                        <pic:blipFill>
                          <a:blip r:embed="rId18" cstate="print"/>
                          <a:srcRect/>
                          <a:stretch>
                            <a:fillRect/>
                          </a:stretch>
                        </pic:blipFill>
                        <pic:spPr bwMode="auto">
                          <a:xfrm>
                            <a:off x="0" y="0"/>
                            <a:ext cx="335280" cy="6477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875"/>
            </w:tblGrid>
            <w:tr w:rsidR="00C94AAB">
              <w:trPr>
                <w:trHeight w:val="960"/>
                <w:tblCellSpacing w:w="0" w:type="dxa"/>
                <w:jc w:val="center"/>
              </w:trPr>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82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Confecciona Acta de Destrucción y oficio de Autorización de salida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lastRenderedPageBreak/>
              <w:drawing>
                <wp:inline distT="0" distB="0" distL="0" distR="0">
                  <wp:extent cx="967740" cy="792480"/>
                  <wp:effectExtent l="19050" t="0" r="3810" b="0"/>
                  <wp:docPr id="14" name="Imagen 14" descr="Multidocumento: Acta de Destruc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ultidocumento: Acta de Destrucción "/>
                          <pic:cNvPicPr>
                            <a:picLocks noChangeAspect="1" noChangeArrowheads="1"/>
                          </pic:cNvPicPr>
                        </pic:nvPicPr>
                        <pic:blipFill>
                          <a:blip r:embed="rId19" cstate="print"/>
                          <a:srcRect/>
                          <a:stretch>
                            <a:fillRect/>
                          </a:stretch>
                        </pic:blipFill>
                        <pic:spPr bwMode="auto">
                          <a:xfrm>
                            <a:off x="0" y="0"/>
                            <a:ext cx="967740" cy="792480"/>
                          </a:xfrm>
                          <a:prstGeom prst="rect">
                            <a:avLst/>
                          </a:prstGeom>
                          <a:noFill/>
                          <a:ln w="9525">
                            <a:noFill/>
                            <a:miter lim="800000"/>
                            <a:headEnd/>
                            <a:tailEnd/>
                          </a:ln>
                        </pic:spPr>
                      </pic:pic>
                    </a:graphicData>
                  </a:graphic>
                </wp:inline>
              </w:drawing>
            </w:r>
            <w:r>
              <w:rPr>
                <w:noProof/>
                <w:color w:val="000000"/>
              </w:rPr>
              <w:drawing>
                <wp:inline distT="0" distB="0" distL="0" distR="0">
                  <wp:extent cx="967740" cy="792480"/>
                  <wp:effectExtent l="19050" t="0" r="3810" b="0"/>
                  <wp:docPr id="15" name="Imagen 15" descr="Multidocumento: Oficio de Autorizació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ltidocumento: Oficio de Autorización de Salida"/>
                          <pic:cNvPicPr>
                            <a:picLocks noChangeAspect="1" noChangeArrowheads="1"/>
                          </pic:cNvPicPr>
                        </pic:nvPicPr>
                        <pic:blipFill>
                          <a:blip r:embed="rId20" cstate="print"/>
                          <a:srcRect/>
                          <a:stretch>
                            <a:fillRect/>
                          </a:stretch>
                        </pic:blipFill>
                        <pic:spPr bwMode="auto">
                          <a:xfrm>
                            <a:off x="0" y="0"/>
                            <a:ext cx="967740" cy="792480"/>
                          </a:xfrm>
                          <a:prstGeom prst="rect">
                            <a:avLst/>
                          </a:prstGeom>
                          <a:noFill/>
                          <a:ln w="9525">
                            <a:noFill/>
                            <a:miter lim="800000"/>
                            <a:headEnd/>
                            <a:tailEnd/>
                          </a:ln>
                        </pic:spPr>
                      </pic:pic>
                    </a:graphicData>
                  </a:graphic>
                </wp:inline>
              </w:drawing>
            </w:r>
            <w:r>
              <w:rPr>
                <w:noProof/>
                <w:color w:val="000000"/>
              </w:rPr>
              <w:drawing>
                <wp:inline distT="0" distB="0" distL="0" distR="0">
                  <wp:extent cx="114300" cy="205740"/>
                  <wp:effectExtent l="0" t="0" r="0" b="0"/>
                  <wp:docPr id="16" name="Imagen 16" descr="http://sjoscij01/DOC_SC/Avisos/2004/28576_archivo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joscij01/DOC_SC/Avisos/2004/28576_archivos/image012.gif"/>
                          <pic:cNvPicPr>
                            <a:picLocks noChangeAspect="1" noChangeArrowheads="1"/>
                          </pic:cNvPicPr>
                        </pic:nvPicPr>
                        <pic:blipFill>
                          <a:blip r:embed="rId21" cstate="print"/>
                          <a:srcRect/>
                          <a:stretch>
                            <a:fillRect/>
                          </a:stretch>
                        </pic:blipFill>
                        <pic:spPr bwMode="auto">
                          <a:xfrm>
                            <a:off x="0" y="0"/>
                            <a:ext cx="114300" cy="205740"/>
                          </a:xfrm>
                          <a:prstGeom prst="rect">
                            <a:avLst/>
                          </a:prstGeom>
                          <a:noFill/>
                          <a:ln w="9525">
                            <a:noFill/>
                            <a:miter lim="800000"/>
                            <a:headEnd/>
                            <a:tailEnd/>
                          </a:ln>
                        </pic:spPr>
                      </pic:pic>
                    </a:graphicData>
                  </a:graphic>
                </wp:inline>
              </w:drawing>
            </w:r>
            <w:r>
              <w:rPr>
                <w:noProof/>
                <w:color w:val="000000"/>
              </w:rPr>
              <w:drawing>
                <wp:inline distT="0" distB="0" distL="0" distR="0">
                  <wp:extent cx="114300" cy="205740"/>
                  <wp:effectExtent l="0" t="0" r="0" b="0"/>
                  <wp:docPr id="17" name="Imagen 17" descr="http://sjoscij01/DOC_SC/Avisos/2004/28576_archivo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joscij01/DOC_SC/Avisos/2004/28576_archivos/image013.gif"/>
                          <pic:cNvPicPr>
                            <a:picLocks noChangeAspect="1" noChangeArrowheads="1"/>
                          </pic:cNvPicPr>
                        </pic:nvPicPr>
                        <pic:blipFill>
                          <a:blip r:embed="rId22" cstate="print"/>
                          <a:srcRect/>
                          <a:stretch>
                            <a:fillRect/>
                          </a:stretch>
                        </pic:blipFill>
                        <pic:spPr bwMode="auto">
                          <a:xfrm>
                            <a:off x="0" y="0"/>
                            <a:ext cx="114300" cy="205740"/>
                          </a:xfrm>
                          <a:prstGeom prst="rect">
                            <a:avLst/>
                          </a:prstGeom>
                          <a:noFill/>
                          <a:ln w="9525">
                            <a:noFill/>
                            <a:miter lim="800000"/>
                            <a:headEnd/>
                            <a:tailEnd/>
                          </a:ln>
                        </pic:spPr>
                      </pic:pic>
                    </a:graphicData>
                  </a:graphic>
                </wp:inline>
              </w:drawing>
            </w:r>
            <w:r>
              <w:rPr>
                <w:noProof/>
                <w:color w:val="000000"/>
              </w:rPr>
              <w:drawing>
                <wp:inline distT="0" distB="0" distL="0" distR="0">
                  <wp:extent cx="1203960" cy="22860"/>
                  <wp:effectExtent l="19050" t="0" r="0" b="0"/>
                  <wp:docPr id="18" name="Imagen 18" descr="http://sjoscij01/DOC_SC/Avisos/2004/28576_archivo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joscij01/DOC_SC/Avisos/2004/28576_archivos/image014.gif"/>
                          <pic:cNvPicPr>
                            <a:picLocks noChangeAspect="1" noChangeArrowheads="1"/>
                          </pic:cNvPicPr>
                        </pic:nvPicPr>
                        <pic:blipFill>
                          <a:blip r:embed="rId23" cstate="print"/>
                          <a:srcRect/>
                          <a:stretch>
                            <a:fillRect/>
                          </a:stretch>
                        </pic:blipFill>
                        <pic:spPr bwMode="auto">
                          <a:xfrm>
                            <a:off x="0" y="0"/>
                            <a:ext cx="1203960" cy="22860"/>
                          </a:xfrm>
                          <a:prstGeom prst="rect">
                            <a:avLst/>
                          </a:prstGeom>
                          <a:noFill/>
                          <a:ln w="9525">
                            <a:noFill/>
                            <a:miter lim="800000"/>
                            <a:headEnd/>
                            <a:tailEnd/>
                          </a:ln>
                        </pic:spPr>
                      </pic:pic>
                    </a:graphicData>
                  </a:graphic>
                </wp:inline>
              </w:drawing>
            </w:r>
            <w:r>
              <w:rPr>
                <w:noProof/>
                <w:color w:val="000000"/>
              </w:rPr>
              <w:drawing>
                <wp:inline distT="0" distB="0" distL="0" distR="0">
                  <wp:extent cx="114300" cy="205740"/>
                  <wp:effectExtent l="0" t="0" r="0" b="0"/>
                  <wp:docPr id="19" name="Imagen 19" descr="http://sjoscij01/DOC_SC/Avisos/2004/28576_archivo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joscij01/DOC_SC/Avisos/2004/28576_archivos/image015.gif"/>
                          <pic:cNvPicPr>
                            <a:picLocks noChangeAspect="1" noChangeArrowheads="1"/>
                          </pic:cNvPicPr>
                        </pic:nvPicPr>
                        <pic:blipFill>
                          <a:blip r:embed="rId24" cstate="print"/>
                          <a:srcRect/>
                          <a:stretch>
                            <a:fillRect/>
                          </a:stretch>
                        </pic:blipFill>
                        <pic:spPr bwMode="auto">
                          <a:xfrm>
                            <a:off x="0" y="0"/>
                            <a:ext cx="114300" cy="205740"/>
                          </a:xfrm>
                          <a:prstGeom prst="rect">
                            <a:avLst/>
                          </a:prstGeom>
                          <a:noFill/>
                          <a:ln w="9525">
                            <a:noFill/>
                            <a:miter lim="800000"/>
                            <a:headEnd/>
                            <a:tailEnd/>
                          </a:ln>
                        </pic:spPr>
                      </pic:pic>
                    </a:graphicData>
                  </a:graphic>
                </wp:inline>
              </w:drawing>
            </w:r>
            <w:r>
              <w:rPr>
                <w:noProof/>
                <w:color w:val="000000"/>
              </w:rPr>
              <w:drawing>
                <wp:inline distT="0" distB="0" distL="0" distR="0">
                  <wp:extent cx="114300" cy="205740"/>
                  <wp:effectExtent l="0" t="0" r="0" b="0"/>
                  <wp:docPr id="20" name="Imagen 20" descr="http://sjoscij01/DOC_SC/Avisos/2004/28576_archivo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joscij01/DOC_SC/Avisos/2004/28576_archivos/image015.gif"/>
                          <pic:cNvPicPr>
                            <a:picLocks noChangeAspect="1" noChangeArrowheads="1"/>
                          </pic:cNvPicPr>
                        </pic:nvPicPr>
                        <pic:blipFill>
                          <a:blip r:embed="rId24" cstate="print"/>
                          <a:srcRect/>
                          <a:stretch>
                            <a:fillRect/>
                          </a:stretch>
                        </pic:blipFill>
                        <pic:spPr bwMode="auto">
                          <a:xfrm>
                            <a:off x="0" y="0"/>
                            <a:ext cx="114300" cy="205740"/>
                          </a:xfrm>
                          <a:prstGeom prst="rect">
                            <a:avLst/>
                          </a:prstGeom>
                          <a:noFill/>
                          <a:ln w="9525">
                            <a:noFill/>
                            <a:miter lim="800000"/>
                            <a:headEnd/>
                            <a:tailEnd/>
                          </a:ln>
                        </pic:spPr>
                      </pic:pic>
                    </a:graphicData>
                  </a:graphic>
                </wp:inline>
              </w:drawing>
            </w:r>
            <w:r>
              <w:rPr>
                <w:noProof/>
                <w:color w:val="000000"/>
              </w:rPr>
              <w:drawing>
                <wp:inline distT="0" distB="0" distL="0" distR="0">
                  <wp:extent cx="754380" cy="518160"/>
                  <wp:effectExtent l="19050" t="0" r="7620" b="0"/>
                  <wp:docPr id="21" name="Imagen 21" descr="Documento: Resolución u of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cumento: Resolución u oficio"/>
                          <pic:cNvPicPr>
                            <a:picLocks noChangeAspect="1" noChangeArrowheads="1"/>
                          </pic:cNvPicPr>
                        </pic:nvPicPr>
                        <pic:blipFill>
                          <a:blip r:embed="rId25" cstate="print"/>
                          <a:srcRect/>
                          <a:stretch>
                            <a:fillRect/>
                          </a:stretch>
                        </pic:blipFill>
                        <pic:spPr bwMode="auto">
                          <a:xfrm>
                            <a:off x="0" y="0"/>
                            <a:ext cx="754380" cy="518160"/>
                          </a:xfrm>
                          <a:prstGeom prst="rect">
                            <a:avLst/>
                          </a:prstGeom>
                          <a:noFill/>
                          <a:ln w="9525">
                            <a:noFill/>
                            <a:miter lim="800000"/>
                            <a:headEnd/>
                            <a:tailEnd/>
                          </a:ln>
                        </pic:spPr>
                      </pic:pic>
                    </a:graphicData>
                  </a:graphic>
                </wp:inline>
              </w:drawing>
            </w:r>
            <w:r>
              <w:rPr>
                <w:noProof/>
                <w:color w:val="000000"/>
              </w:rPr>
              <w:drawing>
                <wp:inline distT="0" distB="0" distL="0" distR="0">
                  <wp:extent cx="114300" cy="304800"/>
                  <wp:effectExtent l="0" t="0" r="0" b="0"/>
                  <wp:docPr id="22" name="Imagen 22" descr="http://sjoscij01/DOC_SC/Avisos/2004/28576_archivo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joscij01/DOC_SC/Avisos/2004/28576_archivos/image017.gif"/>
                          <pic:cNvPicPr>
                            <a:picLocks noChangeAspect="1" noChangeArrowheads="1"/>
                          </pic:cNvPicPr>
                        </pic:nvPicPr>
                        <pic:blipFill>
                          <a:blip r:embed="rId26" cstate="print"/>
                          <a:srcRect/>
                          <a:stretch>
                            <a:fillRect/>
                          </a:stretch>
                        </pic:blipFill>
                        <pic:spPr bwMode="auto">
                          <a:xfrm>
                            <a:off x="0" y="0"/>
                            <a:ext cx="114300" cy="3048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95"/>
            </w:tblGrid>
            <w:tr w:rsidR="00C94AAB">
              <w:trPr>
                <w:trHeight w:val="810"/>
                <w:tblCellSpacing w:w="0" w:type="dxa"/>
                <w:jc w:val="center"/>
              </w:trPr>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4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Recibe resolución u oficio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vanish/>
                <w:color w:val="000000"/>
                <w:sz w:val="14"/>
                <w:szCs w:val="14"/>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80"/>
            </w:tblGrid>
            <w:tr w:rsidR="00C94AAB">
              <w:trPr>
                <w:trHeight w:val="570"/>
                <w:tblCellSpacing w:w="0" w:type="dxa"/>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3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rPr>
                            <w:color w:val="000000"/>
                          </w:rPr>
                        </w:pPr>
                        <w:r>
                          <w:rPr>
                            <w:color w:val="000000"/>
                          </w:rPr>
                          <w:t xml:space="preserve">Destruir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vanish/>
                <w:color w:val="000000"/>
                <w:sz w:val="14"/>
                <w:szCs w:val="14"/>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60"/>
            </w:tblGrid>
            <w:tr w:rsidR="00C94AAB">
              <w:trPr>
                <w:trHeight w:val="450"/>
                <w:tblCellSpacing w:w="0" w:type="dxa"/>
                <w:jc w:val="center"/>
              </w:trPr>
              <w:tc>
                <w:tcPr>
                  <w:tcW w:w="9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1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right"/>
                          <w:rPr>
                            <w:color w:val="000000"/>
                          </w:rPr>
                        </w:pPr>
                        <w:r>
                          <w:rPr>
                            <w:color w:val="000000"/>
                          </w:rPr>
                          <w:t xml:space="preserve">Donar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114300" cy="373380"/>
                  <wp:effectExtent l="0" t="0" r="0" b="0"/>
                  <wp:docPr id="23" name="Imagen 23" descr="http://sjoscij01/DOC_SC/Avisos/2004/28576_archivo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joscij01/DOC_SC/Avisos/2004/28576_archivos/image018.gif"/>
                          <pic:cNvPicPr>
                            <a:picLocks noChangeAspect="1" noChangeArrowheads="1"/>
                          </pic:cNvPicPr>
                        </pic:nvPicPr>
                        <pic:blipFill>
                          <a:blip r:embed="rId27" cstate="print"/>
                          <a:srcRect/>
                          <a:stretch>
                            <a:fillRect/>
                          </a:stretch>
                        </pic:blipFill>
                        <pic:spPr bwMode="auto">
                          <a:xfrm>
                            <a:off x="0" y="0"/>
                            <a:ext cx="114300" cy="373380"/>
                          </a:xfrm>
                          <a:prstGeom prst="rect">
                            <a:avLst/>
                          </a:prstGeom>
                          <a:noFill/>
                          <a:ln w="9525">
                            <a:noFill/>
                            <a:miter lim="800000"/>
                            <a:headEnd/>
                            <a:tailEnd/>
                          </a:ln>
                        </pic:spPr>
                      </pic:pic>
                    </a:graphicData>
                  </a:graphic>
                </wp:inline>
              </w:drawing>
            </w:r>
            <w:r>
              <w:rPr>
                <w:noProof/>
                <w:color w:val="000000"/>
              </w:rPr>
              <w:drawing>
                <wp:inline distT="0" distB="0" distL="0" distR="0">
                  <wp:extent cx="1958340" cy="22860"/>
                  <wp:effectExtent l="19050" t="0" r="3810" b="0"/>
                  <wp:docPr id="24" name="Imagen 24" descr="http://sjoscij01/DOC_SC/Avisos/2004/28576_archivo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joscij01/DOC_SC/Avisos/2004/28576_archivos/image019.gif"/>
                          <pic:cNvPicPr>
                            <a:picLocks noChangeAspect="1" noChangeArrowheads="1"/>
                          </pic:cNvPicPr>
                        </pic:nvPicPr>
                        <pic:blipFill>
                          <a:blip r:embed="rId28" cstate="print"/>
                          <a:srcRect/>
                          <a:stretch>
                            <a:fillRect/>
                          </a:stretch>
                        </pic:blipFill>
                        <pic:spPr bwMode="auto">
                          <a:xfrm>
                            <a:off x="0" y="0"/>
                            <a:ext cx="1958340" cy="22860"/>
                          </a:xfrm>
                          <a:prstGeom prst="rect">
                            <a:avLst/>
                          </a:prstGeom>
                          <a:noFill/>
                          <a:ln w="9525">
                            <a:noFill/>
                            <a:miter lim="800000"/>
                            <a:headEnd/>
                            <a:tailEnd/>
                          </a:ln>
                        </pic:spPr>
                      </pic:pic>
                    </a:graphicData>
                  </a:graphic>
                </wp:inline>
              </w:drawing>
            </w:r>
            <w:r>
              <w:rPr>
                <w:noProof/>
                <w:color w:val="000000"/>
              </w:rPr>
              <w:drawing>
                <wp:inline distT="0" distB="0" distL="0" distR="0">
                  <wp:extent cx="22860" cy="365760"/>
                  <wp:effectExtent l="19050" t="0" r="0" b="0"/>
                  <wp:docPr id="25" name="Imagen 25" descr="http://sjoscij01/DOC_SC/Avisos/2004/28576_archivo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joscij01/DOC_SC/Avisos/2004/28576_archivos/image020.gif"/>
                          <pic:cNvPicPr>
                            <a:picLocks noChangeAspect="1" noChangeArrowheads="1"/>
                          </pic:cNvPicPr>
                        </pic:nvPicPr>
                        <pic:blipFill>
                          <a:blip r:embed="rId29" cstate="print"/>
                          <a:srcRect/>
                          <a:stretch>
                            <a:fillRect/>
                          </a:stretch>
                        </pic:blipFill>
                        <pic:spPr bwMode="auto">
                          <a:xfrm>
                            <a:off x="0" y="0"/>
                            <a:ext cx="22860" cy="365760"/>
                          </a:xfrm>
                          <a:prstGeom prst="rect">
                            <a:avLst/>
                          </a:prstGeom>
                          <a:noFill/>
                          <a:ln w="9525">
                            <a:noFill/>
                            <a:miter lim="800000"/>
                            <a:headEnd/>
                            <a:tailEnd/>
                          </a:ln>
                        </pic:spPr>
                      </pic:pic>
                    </a:graphicData>
                  </a:graphic>
                </wp:inline>
              </w:drawing>
            </w:r>
            <w:r>
              <w:rPr>
                <w:noProof/>
                <w:color w:val="000000"/>
              </w:rPr>
              <w:drawing>
                <wp:inline distT="0" distB="0" distL="0" distR="0">
                  <wp:extent cx="259080" cy="114300"/>
                  <wp:effectExtent l="19050" t="0" r="7620" b="0"/>
                  <wp:docPr id="26" name="Imagen 26" descr="http://sjoscij01/DOC_SC/Avisos/2004/28576_archivo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joscij01/DOC_SC/Avisos/2004/28576_archivos/image005.gif"/>
                          <pic:cNvPicPr>
                            <a:picLocks noChangeAspect="1" noChangeArrowheads="1"/>
                          </pic:cNvPicPr>
                        </pic:nvPicPr>
                        <pic:blipFill>
                          <a:blip r:embed="rId14" cstate="print"/>
                          <a:srcRect/>
                          <a:stretch>
                            <a:fillRect/>
                          </a:stretch>
                        </pic:blipFill>
                        <pic:spPr bwMode="auto">
                          <a:xfrm>
                            <a:off x="0" y="0"/>
                            <a:ext cx="259080" cy="114300"/>
                          </a:xfrm>
                          <a:prstGeom prst="rect">
                            <a:avLst/>
                          </a:prstGeom>
                          <a:noFill/>
                          <a:ln w="9525">
                            <a:noFill/>
                            <a:miter lim="800000"/>
                            <a:headEnd/>
                            <a:tailEnd/>
                          </a:ln>
                        </pic:spPr>
                      </pic:pic>
                    </a:graphicData>
                  </a:graphic>
                </wp:inline>
              </w:drawing>
            </w:r>
            <w:r>
              <w:rPr>
                <w:noProof/>
                <w:color w:val="000000"/>
              </w:rPr>
              <w:drawing>
                <wp:inline distT="0" distB="0" distL="0" distR="0">
                  <wp:extent cx="259080" cy="114300"/>
                  <wp:effectExtent l="19050" t="0" r="0" b="0"/>
                  <wp:docPr id="27" name="Imagen 27" descr="http://sjoscij01/DOC_SC/Avisos/2004/28576_archivo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joscij01/DOC_SC/Avisos/2004/28576_archivos/image021.gif"/>
                          <pic:cNvPicPr>
                            <a:picLocks noChangeAspect="1" noChangeArrowheads="1"/>
                          </pic:cNvPicPr>
                        </pic:nvPicPr>
                        <pic:blipFill>
                          <a:blip r:embed="rId30" cstate="print"/>
                          <a:srcRect/>
                          <a:stretch>
                            <a:fillRect/>
                          </a:stretch>
                        </pic:blipFill>
                        <pic:spPr bwMode="auto">
                          <a:xfrm>
                            <a:off x="0" y="0"/>
                            <a:ext cx="25908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55"/>
            </w:tblGrid>
            <w:tr w:rsidR="00C94AAB">
              <w:trPr>
                <w:trHeight w:val="810"/>
                <w:tblCellSpacing w:w="0" w:type="dxa"/>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0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Localiza y clasifica los bienes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259080" cy="114300"/>
                  <wp:effectExtent l="19050" t="0" r="0" b="0"/>
                  <wp:docPr id="28" name="Imagen 28" descr="http://sjoscij01/DOC_SC/Avisos/2004/28576_archivo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joscij01/DOC_SC/Avisos/2004/28576_archivos/image022.gif"/>
                          <pic:cNvPicPr>
                            <a:picLocks noChangeAspect="1" noChangeArrowheads="1"/>
                          </pic:cNvPicPr>
                        </pic:nvPicPr>
                        <pic:blipFill>
                          <a:blip r:embed="rId31" cstate="print"/>
                          <a:srcRect/>
                          <a:stretch>
                            <a:fillRect/>
                          </a:stretch>
                        </pic:blipFill>
                        <pic:spPr bwMode="auto">
                          <a:xfrm>
                            <a:off x="0" y="0"/>
                            <a:ext cx="259080" cy="114300"/>
                          </a:xfrm>
                          <a:prstGeom prst="rect">
                            <a:avLst/>
                          </a:prstGeom>
                          <a:noFill/>
                          <a:ln w="9525">
                            <a:noFill/>
                            <a:miter lim="800000"/>
                            <a:headEnd/>
                            <a:tailEnd/>
                          </a:ln>
                        </pic:spPr>
                      </pic:pic>
                    </a:graphicData>
                  </a:graphic>
                </wp:inline>
              </w:drawing>
            </w:r>
            <w:r>
              <w:rPr>
                <w:noProof/>
                <w:color w:val="000000"/>
              </w:rPr>
              <w:drawing>
                <wp:inline distT="0" distB="0" distL="0" distR="0">
                  <wp:extent cx="990600" cy="754380"/>
                  <wp:effectExtent l="19050" t="0" r="0" b="0"/>
                  <wp:docPr id="29" name="Imagen 29" descr="Decisión: Donar o destru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isión: Donar o destruir"/>
                          <pic:cNvPicPr>
                            <a:picLocks noChangeAspect="1" noChangeArrowheads="1"/>
                          </pic:cNvPicPr>
                        </pic:nvPicPr>
                        <pic:blipFill>
                          <a:blip r:embed="rId32" cstate="print"/>
                          <a:srcRect/>
                          <a:stretch>
                            <a:fillRect/>
                          </a:stretch>
                        </pic:blipFill>
                        <pic:spPr bwMode="auto">
                          <a:xfrm>
                            <a:off x="0" y="0"/>
                            <a:ext cx="990600" cy="754380"/>
                          </a:xfrm>
                          <a:prstGeom prst="rect">
                            <a:avLst/>
                          </a:prstGeom>
                          <a:noFill/>
                          <a:ln w="9525">
                            <a:noFill/>
                            <a:miter lim="800000"/>
                            <a:headEnd/>
                            <a:tailEnd/>
                          </a:ln>
                        </pic:spPr>
                      </pic:pic>
                    </a:graphicData>
                  </a:graphic>
                </wp:inline>
              </w:drawing>
            </w:r>
            <w:r>
              <w:rPr>
                <w:noProof/>
                <w:color w:val="000000"/>
              </w:rPr>
              <w:drawing>
                <wp:inline distT="0" distB="0" distL="0" distR="0">
                  <wp:extent cx="716280" cy="114300"/>
                  <wp:effectExtent l="19050" t="0" r="0" b="0"/>
                  <wp:docPr id="30" name="Imagen 30" descr="http://sjoscij01/DOC_SC/Avisos/2004/28576_archivo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joscij01/DOC_SC/Avisos/2004/28576_archivos/image024.gif"/>
                          <pic:cNvPicPr>
                            <a:picLocks noChangeAspect="1" noChangeArrowheads="1"/>
                          </pic:cNvPicPr>
                        </pic:nvPicPr>
                        <pic:blipFill>
                          <a:blip r:embed="rId33" cstate="print"/>
                          <a:srcRect/>
                          <a:stretch>
                            <a:fillRect/>
                          </a:stretch>
                        </pic:blipFill>
                        <pic:spPr bwMode="auto">
                          <a:xfrm>
                            <a:off x="0" y="0"/>
                            <a:ext cx="71628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30"/>
            </w:tblGrid>
            <w:tr w:rsidR="00C94AAB">
              <w:trPr>
                <w:trHeight w:val="975"/>
                <w:tblCellSpacing w:w="0" w:type="dxa"/>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Coordina fecha y hora de la destrucción con participantes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259080" cy="114300"/>
                  <wp:effectExtent l="19050" t="0" r="0" b="0"/>
                  <wp:docPr id="31" name="Imagen 31" descr="http://sjoscij01/DOC_SC/Avisos/2004/28576_archivo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joscij01/DOC_SC/Avisos/2004/28576_archivos/image022.gif"/>
                          <pic:cNvPicPr>
                            <a:picLocks noChangeAspect="1" noChangeArrowheads="1"/>
                          </pic:cNvPicPr>
                        </pic:nvPicPr>
                        <pic:blipFill>
                          <a:blip r:embed="rId31" cstate="print"/>
                          <a:srcRect/>
                          <a:stretch>
                            <a:fillRect/>
                          </a:stretch>
                        </pic:blipFill>
                        <pic:spPr bwMode="auto">
                          <a:xfrm>
                            <a:off x="0" y="0"/>
                            <a:ext cx="25908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30"/>
            </w:tblGrid>
            <w:tr w:rsidR="00C94AAB">
              <w:trPr>
                <w:trHeight w:val="990"/>
                <w:tblCellSpacing w:w="0" w:type="dxa"/>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Coordina botadero, vehículo y demás recursos.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spacing w:before="100" w:beforeAutospacing="1" w:after="100" w:afterAutospacing="1"/>
              <w:jc w:val="center"/>
              <w:rPr>
                <w:color w:val="000000"/>
              </w:rPr>
            </w:pPr>
            <w:r>
              <w:rPr>
                <w:color w:val="000000"/>
              </w:rPr>
              <w:t xml:space="preserve">Encargado de la Custodia del Objeto Decomisado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bl>
    <w:p w:rsidR="00C94AAB" w:rsidRDefault="00C94AAB" w:rsidP="00C94AAB">
      <w:pPr>
        <w:rPr>
          <w:b/>
          <w:bCs/>
          <w:lang w:val="es-ES"/>
        </w:rPr>
      </w:pPr>
      <w:r>
        <w:rPr>
          <w:b/>
          <w:bCs/>
          <w:lang w:val="es-ES" w:eastAsia="es-ES"/>
        </w:rPr>
        <w:lastRenderedPageBreak/>
        <w:br w:type="page"/>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430"/>
        <w:gridCol w:w="3588"/>
      </w:tblGrid>
      <w:tr w:rsidR="00C94AAB" w:rsidTr="00C94AAB">
        <w:trPr>
          <w:cantSplit/>
          <w:trHeight w:val="578"/>
          <w:tblCellSpacing w:w="0" w:type="dxa"/>
        </w:trPr>
        <w:tc>
          <w:tcPr>
            <w:tcW w:w="147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rPr>
                <w:color w:val="000000"/>
                <w:sz w:val="14"/>
                <w:szCs w:val="14"/>
              </w:rPr>
            </w:pPr>
            <w:r>
              <w:rPr>
                <w:b/>
                <w:bCs/>
                <w:color w:val="000000"/>
                <w:sz w:val="14"/>
                <w:szCs w:val="14"/>
              </w:rPr>
              <w:lastRenderedPageBreak/>
              <w:t xml:space="preserve">DESTRUCCIÓN DE BIENES DECOMISADOS </w:t>
            </w:r>
          </w:p>
        </w:tc>
      </w:tr>
      <w:tr w:rsidR="00C94AAB" w:rsidTr="00C94AAB">
        <w:trPr>
          <w:cantSplit/>
          <w:trHeight w:val="578"/>
          <w:tblCellSpacing w:w="0" w:type="dxa"/>
        </w:trPr>
        <w:tc>
          <w:tcPr>
            <w:tcW w:w="1476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2° Etapa: REVISIÓN Y TRASLADO DE BIENES DECOMISADOS AL BOTADERO</w:t>
            </w:r>
            <w:r>
              <w:rPr>
                <w:color w:val="000000"/>
              </w:rPr>
              <w:t xml:space="preserve"> </w:t>
            </w:r>
          </w:p>
        </w:tc>
      </w:tr>
      <w:tr w:rsidR="00C94AAB" w:rsidTr="00C94AAB">
        <w:trPr>
          <w:trHeight w:val="2269"/>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ind w:hanging="360"/>
              <w:rPr>
                <w:color w:val="000000"/>
              </w:rPr>
            </w:pPr>
            <w:r>
              <w:rPr>
                <w:color w:val="000000"/>
              </w:rPr>
              <w:t xml:space="preserve">Ø </w:t>
            </w:r>
            <w:r>
              <w:rPr>
                <w:noProof/>
                <w:color w:val="000000"/>
              </w:rPr>
              <w:drawing>
                <wp:inline distT="0" distB="0" distL="0" distR="0">
                  <wp:extent cx="205740" cy="114300"/>
                  <wp:effectExtent l="19050" t="0" r="0" b="0"/>
                  <wp:docPr id="32" name="Imagen 32" descr="http://sjoscij01/DOC_SC/Avisos/2004/28576_archivo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joscij01/DOC_SC/Avisos/2004/28576_archivos/image025.gif"/>
                          <pic:cNvPicPr>
                            <a:picLocks noChangeAspect="1" noChangeArrowheads="1"/>
                          </pic:cNvPicPr>
                        </pic:nvPicPr>
                        <pic:blipFill>
                          <a:blip r:embed="rId34"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r>
              <w:rPr>
                <w:noProof/>
                <w:color w:val="000000"/>
              </w:rPr>
              <w:drawing>
                <wp:inline distT="0" distB="0" distL="0" distR="0">
                  <wp:extent cx="205740" cy="114300"/>
                  <wp:effectExtent l="19050" t="0" r="3810" b="0"/>
                  <wp:docPr id="33" name="Imagen 33" descr="http://sjoscij01/DOC_SC/Avisos/2004/28576_archivo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joscij01/DOC_SC/Avisos/2004/28576_archivos/image026.gif"/>
                          <pic:cNvPicPr>
                            <a:picLocks noChangeAspect="1" noChangeArrowheads="1"/>
                          </pic:cNvPicPr>
                        </pic:nvPicPr>
                        <pic:blipFill>
                          <a:blip r:embed="rId35"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r>
              <w:rPr>
                <w:noProof/>
                <w:color w:val="000000"/>
              </w:rPr>
              <w:drawing>
                <wp:inline distT="0" distB="0" distL="0" distR="0">
                  <wp:extent cx="335280" cy="609600"/>
                  <wp:effectExtent l="19050" t="0" r="7620" b="0"/>
                  <wp:docPr id="34" name="Imagen 34" descr="Conector fuera de pág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ector fuera de página: 2"/>
                          <pic:cNvPicPr>
                            <a:picLocks noChangeAspect="1" noChangeArrowheads="1"/>
                          </pic:cNvPicPr>
                        </pic:nvPicPr>
                        <pic:blipFill>
                          <a:blip r:embed="rId36" cstate="print"/>
                          <a:srcRect/>
                          <a:stretch>
                            <a:fillRect/>
                          </a:stretch>
                        </pic:blipFill>
                        <pic:spPr bwMode="auto">
                          <a:xfrm>
                            <a:off x="0" y="0"/>
                            <a:ext cx="335280" cy="609600"/>
                          </a:xfrm>
                          <a:prstGeom prst="rect">
                            <a:avLst/>
                          </a:prstGeom>
                          <a:noFill/>
                          <a:ln w="9525">
                            <a:noFill/>
                            <a:miter lim="800000"/>
                            <a:headEnd/>
                            <a:tailEnd/>
                          </a:ln>
                        </pic:spPr>
                      </pic:pic>
                    </a:graphicData>
                  </a:graphic>
                </wp:inline>
              </w:drawing>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45"/>
            </w:tblGrid>
            <w:tr w:rsidR="00C94AAB">
              <w:trPr>
                <w:trHeight w:val="960"/>
                <w:tblCellSpacing w:w="0" w:type="dxa"/>
              </w:trPr>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19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Firman Acta de Destrucción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ind w:hanging="360"/>
              <w:rPr>
                <w:color w:val="000000"/>
              </w:rPr>
            </w:pPr>
            <w:r>
              <w:rPr>
                <w:noProof/>
                <w:color w:val="000000"/>
              </w:rPr>
              <w:drawing>
                <wp:inline distT="0" distB="0" distL="0" distR="0">
                  <wp:extent cx="419100" cy="411480"/>
                  <wp:effectExtent l="19050" t="0" r="0" b="0"/>
                  <wp:docPr id="35" name="Imagen 35" descr="Conect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nector: 2"/>
                          <pic:cNvPicPr>
                            <a:picLocks noChangeAspect="1" noChangeArrowheads="1"/>
                          </pic:cNvPicPr>
                        </pic:nvPicPr>
                        <pic:blipFill>
                          <a:blip r:embed="rId37" cstate="print"/>
                          <a:srcRect/>
                          <a:stretch>
                            <a:fillRect/>
                          </a:stretch>
                        </pic:blipFill>
                        <pic:spPr bwMode="auto">
                          <a:xfrm>
                            <a:off x="0" y="0"/>
                            <a:ext cx="419100" cy="411480"/>
                          </a:xfrm>
                          <a:prstGeom prst="rect">
                            <a:avLst/>
                          </a:prstGeom>
                          <a:noFill/>
                          <a:ln w="9525">
                            <a:noFill/>
                            <a:miter lim="800000"/>
                            <a:headEnd/>
                            <a:tailEnd/>
                          </a:ln>
                        </pic:spPr>
                      </pic:pic>
                    </a:graphicData>
                  </a:graphic>
                </wp:inline>
              </w:drawing>
            </w:r>
            <w:r>
              <w:rPr>
                <w:noProof/>
                <w:color w:val="000000"/>
              </w:rPr>
              <w:drawing>
                <wp:inline distT="0" distB="0" distL="0" distR="0">
                  <wp:extent cx="114300" cy="304800"/>
                  <wp:effectExtent l="0" t="0" r="0" b="0"/>
                  <wp:docPr id="36" name="Imagen 36" descr="http://sjoscij01/DOC_SC/Avisos/2004/28576_archivo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joscij01/DOC_SC/Avisos/2004/28576_archivos/image029.gif"/>
                          <pic:cNvPicPr>
                            <a:picLocks noChangeAspect="1" noChangeArrowheads="1"/>
                          </pic:cNvPicPr>
                        </pic:nvPicPr>
                        <pic:blipFill>
                          <a:blip r:embed="rId38" cstate="print"/>
                          <a:srcRect/>
                          <a:stretch>
                            <a:fillRect/>
                          </a:stretch>
                        </pic:blipFill>
                        <pic:spPr bwMode="auto">
                          <a:xfrm>
                            <a:off x="0" y="0"/>
                            <a:ext cx="114300" cy="304800"/>
                          </a:xfrm>
                          <a:prstGeom prst="rect">
                            <a:avLst/>
                          </a:prstGeom>
                          <a:noFill/>
                          <a:ln w="9525">
                            <a:noFill/>
                            <a:miter lim="800000"/>
                            <a:headEnd/>
                            <a:tailEnd/>
                          </a:ln>
                        </pic:spPr>
                      </pic:pic>
                    </a:graphicData>
                  </a:graphic>
                </wp:inline>
              </w:drawing>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30"/>
            </w:tblGrid>
            <w:tr w:rsidR="00C94AAB">
              <w:trPr>
                <w:trHeight w:val="810"/>
                <w:tblCellSpacing w:w="0" w:type="dxa"/>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Se trasladan al Botadero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ind w:hanging="360"/>
              <w:rPr>
                <w:color w:val="000000"/>
              </w:rPr>
            </w:pPr>
            <w:r>
              <w:rPr>
                <w:noProof/>
                <w:color w:val="000000"/>
              </w:rPr>
              <w:drawing>
                <wp:inline distT="0" distB="0" distL="0" distR="0">
                  <wp:extent cx="320040" cy="563880"/>
                  <wp:effectExtent l="19050" t="0" r="3810" b="0"/>
                  <wp:docPr id="37" name="Imagen 37" descr="Conector fuera de pági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nector fuera de página: 1"/>
                          <pic:cNvPicPr>
                            <a:picLocks noChangeAspect="1" noChangeArrowheads="1"/>
                          </pic:cNvPicPr>
                        </pic:nvPicPr>
                        <pic:blipFill>
                          <a:blip r:embed="rId39" cstate="print"/>
                          <a:srcRect/>
                          <a:stretch>
                            <a:fillRect/>
                          </a:stretch>
                        </pic:blipFill>
                        <pic:spPr bwMode="auto">
                          <a:xfrm>
                            <a:off x="0" y="0"/>
                            <a:ext cx="320040" cy="563880"/>
                          </a:xfrm>
                          <a:prstGeom prst="rect">
                            <a:avLst/>
                          </a:prstGeom>
                          <a:noFill/>
                          <a:ln w="9525">
                            <a:noFill/>
                            <a:miter lim="800000"/>
                            <a:headEnd/>
                            <a:tailEnd/>
                          </a:ln>
                        </pic:spPr>
                      </pic:pic>
                    </a:graphicData>
                  </a:graphic>
                </wp:inline>
              </w:drawing>
            </w:r>
            <w:r>
              <w:rPr>
                <w:noProof/>
                <w:color w:val="000000"/>
              </w:rPr>
              <w:drawing>
                <wp:inline distT="0" distB="0" distL="0" distR="0">
                  <wp:extent cx="304800" cy="114300"/>
                  <wp:effectExtent l="19050" t="0" r="0" b="0"/>
                  <wp:docPr id="38" name="Imagen 38" descr="http://sjoscij01/DOC_SC/Avisos/2004/28576_archivo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joscij01/DOC_SC/Avisos/2004/28576_archivos/image031.gif"/>
                          <pic:cNvPicPr>
                            <a:picLocks noChangeAspect="1" noChangeArrowheads="1"/>
                          </pic:cNvPicPr>
                        </pic:nvPicPr>
                        <pic:blipFill>
                          <a:blip r:embed="rId40" cstate="print"/>
                          <a:srcRect/>
                          <a:stretch>
                            <a:fillRect/>
                          </a:stretch>
                        </pic:blipFill>
                        <pic:spPr bwMode="auto">
                          <a:xfrm>
                            <a:off x="0" y="0"/>
                            <a:ext cx="304800" cy="114300"/>
                          </a:xfrm>
                          <a:prstGeom prst="rect">
                            <a:avLst/>
                          </a:prstGeom>
                          <a:noFill/>
                          <a:ln w="9525">
                            <a:noFill/>
                            <a:miter lim="800000"/>
                            <a:headEnd/>
                            <a:tailEnd/>
                          </a:ln>
                        </pic:spPr>
                      </pic:pic>
                    </a:graphicData>
                  </a:graphic>
                </wp:inline>
              </w:drawing>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5"/>
            </w:tblGrid>
            <w:tr w:rsidR="00C94AAB">
              <w:trPr>
                <w:trHeight w:val="960"/>
                <w:tblCellSpacing w:w="0" w:type="dxa"/>
              </w:trPr>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1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Se trasladan al lugar donde se efectúa la destrucción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ind w:hanging="360"/>
              <w:rPr>
                <w:color w:val="000000"/>
              </w:rPr>
            </w:pPr>
            <w:r>
              <w:rPr>
                <w:noProof/>
                <w:color w:val="000000"/>
              </w:rPr>
              <w:drawing>
                <wp:inline distT="0" distB="0" distL="0" distR="0">
                  <wp:extent cx="205740" cy="114300"/>
                  <wp:effectExtent l="19050" t="0" r="3810" b="0"/>
                  <wp:docPr id="39" name="Imagen 39" descr="http://sjoscij01/DOC_SC/Avisos/2004/28576_archivo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joscij01/DOC_SC/Avisos/2004/28576_archivos/image032.gif"/>
                          <pic:cNvPicPr>
                            <a:picLocks noChangeAspect="1" noChangeArrowheads="1"/>
                          </pic:cNvPicPr>
                        </pic:nvPicPr>
                        <pic:blipFill>
                          <a:blip r:embed="rId41"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80"/>
            </w:tblGrid>
            <w:tr w:rsidR="00C94AAB">
              <w:trPr>
                <w:trHeight w:val="1320"/>
                <w:tblCellSpacing w:w="0" w:type="dxa"/>
              </w:trPr>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3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Fiscalizan que todos los objetos sean depositados en el botadero.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ind w:hanging="360"/>
              <w:rPr>
                <w:color w:val="000000"/>
              </w:rPr>
            </w:pPr>
            <w:r>
              <w:rPr>
                <w:noProof/>
                <w:color w:val="000000"/>
              </w:rPr>
              <w:drawing>
                <wp:inline distT="0" distB="0" distL="0" distR="0">
                  <wp:extent cx="274320" cy="114300"/>
                  <wp:effectExtent l="19050" t="0" r="0" b="0"/>
                  <wp:docPr id="40" name="Imagen 40" descr="http://sjoscij01/DOC_SC/Avisos/2004/28576_archivo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joscij01/DOC_SC/Avisos/2004/28576_archivos/image033.gif"/>
                          <pic:cNvPicPr>
                            <a:picLocks noChangeAspect="1" noChangeArrowheads="1"/>
                          </pic:cNvPicPr>
                        </pic:nvPicPr>
                        <pic:blipFill>
                          <a:blip r:embed="rId42" cstate="print"/>
                          <a:srcRect/>
                          <a:stretch>
                            <a:fillRect/>
                          </a:stretch>
                        </pic:blipFill>
                        <pic:spPr bwMode="auto">
                          <a:xfrm>
                            <a:off x="0" y="0"/>
                            <a:ext cx="274320" cy="114300"/>
                          </a:xfrm>
                          <a:prstGeom prst="rect">
                            <a:avLst/>
                          </a:prstGeom>
                          <a:noFill/>
                          <a:ln w="9525">
                            <a:noFill/>
                            <a:miter lim="800000"/>
                            <a:headEnd/>
                            <a:tailEnd/>
                          </a:ln>
                        </pic:spPr>
                      </pic:pic>
                    </a:graphicData>
                  </a:graphic>
                </wp:inline>
              </w:drawing>
            </w:r>
            <w:r>
              <w:rPr>
                <w:noProof/>
                <w:color w:val="000000"/>
              </w:rPr>
              <w:drawing>
                <wp:inline distT="0" distB="0" distL="0" distR="0">
                  <wp:extent cx="22860" cy="1577340"/>
                  <wp:effectExtent l="19050" t="0" r="0" b="0"/>
                  <wp:docPr id="41" name="Imagen 41" descr="http://sjoscij01/DOC_SC/Avisos/2004/28576_archivo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joscij01/DOC_SC/Avisos/2004/28576_archivos/image034.gif"/>
                          <pic:cNvPicPr>
                            <a:picLocks noChangeAspect="1" noChangeArrowheads="1"/>
                          </pic:cNvPicPr>
                        </pic:nvPicPr>
                        <pic:blipFill>
                          <a:blip r:embed="rId43" cstate="print"/>
                          <a:srcRect/>
                          <a:stretch>
                            <a:fillRect/>
                          </a:stretch>
                        </pic:blipFill>
                        <pic:spPr bwMode="auto">
                          <a:xfrm>
                            <a:off x="0" y="0"/>
                            <a:ext cx="22860" cy="1577340"/>
                          </a:xfrm>
                          <a:prstGeom prst="rect">
                            <a:avLst/>
                          </a:prstGeom>
                          <a:noFill/>
                          <a:ln w="9525">
                            <a:noFill/>
                            <a:miter lim="800000"/>
                            <a:headEnd/>
                            <a:tailEnd/>
                          </a:ln>
                        </pic:spPr>
                      </pic:pic>
                    </a:graphicData>
                  </a:graphic>
                </wp:inline>
              </w:drawing>
            </w:r>
            <w:r>
              <w:rPr>
                <w:noProof/>
                <w:color w:val="000000"/>
              </w:rPr>
              <w:drawing>
                <wp:inline distT="0" distB="0" distL="0" distR="0">
                  <wp:extent cx="22860" cy="1112520"/>
                  <wp:effectExtent l="19050" t="0" r="0" b="0"/>
                  <wp:docPr id="42" name="Imagen 42" descr="http://sjoscij01/DOC_SC/Avisos/2004/28576_archivo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joscij01/DOC_SC/Avisos/2004/28576_archivos/image035.gif"/>
                          <pic:cNvPicPr>
                            <a:picLocks noChangeAspect="1" noChangeArrowheads="1"/>
                          </pic:cNvPicPr>
                        </pic:nvPicPr>
                        <pic:blipFill>
                          <a:blip r:embed="rId44" cstate="print"/>
                          <a:srcRect/>
                          <a:stretch>
                            <a:fillRect/>
                          </a:stretch>
                        </pic:blipFill>
                        <pic:spPr bwMode="auto">
                          <a:xfrm>
                            <a:off x="0" y="0"/>
                            <a:ext cx="22860" cy="1112520"/>
                          </a:xfrm>
                          <a:prstGeom prst="rect">
                            <a:avLst/>
                          </a:prstGeom>
                          <a:noFill/>
                          <a:ln w="9525">
                            <a:noFill/>
                            <a:miter lim="800000"/>
                            <a:headEnd/>
                            <a:tailEnd/>
                          </a:ln>
                        </pic:spPr>
                      </pic:pic>
                    </a:graphicData>
                  </a:graphic>
                </wp:inline>
              </w:drawing>
            </w:r>
            <w:r>
              <w:rPr>
                <w:noProof/>
                <w:color w:val="000000"/>
              </w:rPr>
              <w:drawing>
                <wp:inline distT="0" distB="0" distL="0" distR="0">
                  <wp:extent cx="198120" cy="22860"/>
                  <wp:effectExtent l="19050" t="0" r="0" b="0"/>
                  <wp:docPr id="43" name="Imagen 43" descr="http://sjoscij01/DOC_SC/Avisos/2004/28576_archivo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joscij01/DOC_SC/Avisos/2004/28576_archivos/image036.gif"/>
                          <pic:cNvPicPr>
                            <a:picLocks noChangeAspect="1" noChangeArrowheads="1"/>
                          </pic:cNvPicPr>
                        </pic:nvPicPr>
                        <pic:blipFill>
                          <a:blip r:embed="rId45" cstate="print"/>
                          <a:srcRect/>
                          <a:stretch>
                            <a:fillRect/>
                          </a:stretch>
                        </pic:blipFill>
                        <pic:spPr bwMode="auto">
                          <a:xfrm>
                            <a:off x="0" y="0"/>
                            <a:ext cx="198120" cy="22860"/>
                          </a:xfrm>
                          <a:prstGeom prst="rect">
                            <a:avLst/>
                          </a:prstGeom>
                          <a:noFill/>
                          <a:ln w="9525">
                            <a:noFill/>
                            <a:miter lim="800000"/>
                            <a:headEnd/>
                            <a:tailEnd/>
                          </a:ln>
                        </pic:spPr>
                      </pic:pic>
                    </a:graphicData>
                  </a:graphic>
                </wp:inline>
              </w:drawing>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65"/>
            </w:tblGrid>
            <w:tr w:rsidR="00C94AAB">
              <w:trPr>
                <w:trHeight w:val="885"/>
                <w:tblCellSpacing w:w="0" w:type="dxa"/>
              </w:trPr>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1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Verifican bienes a destruir contra el Acta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ind w:hanging="360"/>
              <w:rPr>
                <w:color w:val="000000"/>
              </w:rPr>
            </w:pPr>
            <w:r>
              <w:rPr>
                <w:noProof/>
                <w:color w:val="000000"/>
              </w:rPr>
              <w:drawing>
                <wp:inline distT="0" distB="0" distL="0" distR="0">
                  <wp:extent cx="304800" cy="114300"/>
                  <wp:effectExtent l="19050" t="0" r="0" b="0"/>
                  <wp:docPr id="44" name="Imagen 44" descr="http://sjoscij01/DOC_SC/Avisos/2004/28576_archivo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joscij01/DOC_SC/Avisos/2004/28576_archivos/image031.gif"/>
                          <pic:cNvPicPr>
                            <a:picLocks noChangeAspect="1" noChangeArrowheads="1"/>
                          </pic:cNvPicPr>
                        </pic:nvPicPr>
                        <pic:blipFill>
                          <a:blip r:embed="rId40" cstate="print"/>
                          <a:srcRect/>
                          <a:stretch>
                            <a:fillRect/>
                          </a:stretch>
                        </pic:blipFill>
                        <pic:spPr bwMode="auto">
                          <a:xfrm>
                            <a:off x="0" y="0"/>
                            <a:ext cx="304800" cy="114300"/>
                          </a:xfrm>
                          <a:prstGeom prst="rect">
                            <a:avLst/>
                          </a:prstGeom>
                          <a:noFill/>
                          <a:ln w="9525">
                            <a:noFill/>
                            <a:miter lim="800000"/>
                            <a:headEnd/>
                            <a:tailEnd/>
                          </a:ln>
                        </pic:spPr>
                      </pic:pic>
                    </a:graphicData>
                  </a:graphic>
                </wp:inline>
              </w:drawing>
            </w:r>
            <w:r>
              <w:rPr>
                <w:color w:val="000000"/>
              </w:rPr>
              <w:t xml:space="preserve">Encargado de la Custodia del Objeto Decomisado </w:t>
            </w:r>
          </w:p>
          <w:p w:rsidR="00C94AAB" w:rsidRDefault="00C94AAB" w:rsidP="00C94AAB">
            <w:pPr>
              <w:spacing w:before="100" w:beforeAutospacing="1" w:after="100" w:afterAutospacing="1"/>
              <w:ind w:hanging="360"/>
              <w:rPr>
                <w:color w:val="000000"/>
              </w:rPr>
            </w:pPr>
            <w:r>
              <w:rPr>
                <w:color w:val="000000"/>
              </w:rPr>
              <w:t xml:space="preserve">Ø Testigos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trHeight w:val="3407"/>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noProof/>
                <w:color w:val="000000"/>
              </w:rPr>
              <w:lastRenderedPageBreak/>
              <w:drawing>
                <wp:inline distT="0" distB="0" distL="0" distR="0">
                  <wp:extent cx="419100" cy="419100"/>
                  <wp:effectExtent l="0" t="0" r="0" b="0"/>
                  <wp:docPr id="45" name="Imagen 45" descr="Con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ector: 1"/>
                          <pic:cNvPicPr>
                            <a:picLocks noChangeAspect="1" noChangeArrowheads="1"/>
                          </pic:cNvPicPr>
                        </pic:nvPicPr>
                        <pic:blipFill>
                          <a:blip r:embed="rId46"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r>
              <w:rPr>
                <w:noProof/>
                <w:color w:val="000000"/>
              </w:rPr>
              <w:drawing>
                <wp:inline distT="0" distB="0" distL="0" distR="0">
                  <wp:extent cx="114300" cy="304800"/>
                  <wp:effectExtent l="0" t="0" r="0" b="0"/>
                  <wp:docPr id="46" name="Imagen 46" descr="http://sjoscij01/DOC_SC/Avisos/2004/28576_archivo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joscij01/DOC_SC/Avisos/2004/28576_archivos/image038.gif"/>
                          <pic:cNvPicPr>
                            <a:picLocks noChangeAspect="1" noChangeArrowheads="1"/>
                          </pic:cNvPicPr>
                        </pic:nvPicPr>
                        <pic:blipFill>
                          <a:blip r:embed="rId47" cstate="print"/>
                          <a:srcRect/>
                          <a:stretch>
                            <a:fillRect/>
                          </a:stretch>
                        </pic:blipFill>
                        <pic:spPr bwMode="auto">
                          <a:xfrm>
                            <a:off x="0" y="0"/>
                            <a:ext cx="114300" cy="3048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5"/>
            </w:tblGrid>
            <w:tr w:rsidR="00C94AAB">
              <w:trPr>
                <w:trHeight w:val="1200"/>
                <w:tblCellSpacing w:w="0" w:type="dxa"/>
                <w:jc w:val="center"/>
              </w:trPr>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1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Entrega oficio de Autorización al Auxiliar de Servicios Generales 3 (Guarda )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vanish/>
                <w:color w:val="000000"/>
                <w:sz w:val="14"/>
                <w:szCs w:val="14"/>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80"/>
            </w:tblGrid>
            <w:tr w:rsidR="00C94AAB">
              <w:trPr>
                <w:trHeight w:val="810"/>
                <w:tblCellSpacing w:w="0" w:type="dxa"/>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3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Coloca bienes en el vehículo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198120" cy="22860"/>
                  <wp:effectExtent l="19050" t="0" r="0" b="0"/>
                  <wp:docPr id="47" name="Imagen 47" descr="http://sjoscij01/DOC_SC/Avisos/2004/28576_archivo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joscij01/DOC_SC/Avisos/2004/28576_archivos/image039.gif"/>
                          <pic:cNvPicPr>
                            <a:picLocks noChangeAspect="1" noChangeArrowheads="1"/>
                          </pic:cNvPicPr>
                        </pic:nvPicPr>
                        <pic:blipFill>
                          <a:blip r:embed="rId48" cstate="print"/>
                          <a:srcRect/>
                          <a:stretch>
                            <a:fillRect/>
                          </a:stretch>
                        </pic:blipFill>
                        <pic:spPr bwMode="auto">
                          <a:xfrm>
                            <a:off x="0" y="0"/>
                            <a:ext cx="198120" cy="22860"/>
                          </a:xfrm>
                          <a:prstGeom prst="rect">
                            <a:avLst/>
                          </a:prstGeom>
                          <a:noFill/>
                          <a:ln w="9525">
                            <a:noFill/>
                            <a:miter lim="800000"/>
                            <a:headEnd/>
                            <a:tailEnd/>
                          </a:ln>
                        </pic:spPr>
                      </pic:pic>
                    </a:graphicData>
                  </a:graphic>
                </wp:inline>
              </w:drawing>
            </w:r>
            <w:r>
              <w:rPr>
                <w:noProof/>
                <w:color w:val="000000"/>
              </w:rPr>
              <w:drawing>
                <wp:inline distT="0" distB="0" distL="0" distR="0">
                  <wp:extent cx="304800" cy="114300"/>
                  <wp:effectExtent l="19050" t="0" r="0" b="0"/>
                  <wp:docPr id="48" name="Imagen 48" descr="http://sjoscij01/DOC_SC/Avisos/2004/28576_archivo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joscij01/DOC_SC/Avisos/2004/28576_archivos/image040.gif"/>
                          <pic:cNvPicPr>
                            <a:picLocks noChangeAspect="1" noChangeArrowheads="1"/>
                          </pic:cNvPicPr>
                        </pic:nvPicPr>
                        <pic:blipFill>
                          <a:blip r:embed="rId49" cstate="print"/>
                          <a:srcRect/>
                          <a:stretch>
                            <a:fillRect/>
                          </a:stretch>
                        </pic:blipFill>
                        <pic:spPr bwMode="auto">
                          <a:xfrm>
                            <a:off x="0" y="0"/>
                            <a:ext cx="304800" cy="114300"/>
                          </a:xfrm>
                          <a:prstGeom prst="rect">
                            <a:avLst/>
                          </a:prstGeom>
                          <a:noFill/>
                          <a:ln w="9525">
                            <a:noFill/>
                            <a:miter lim="800000"/>
                            <a:headEnd/>
                            <a:tailEnd/>
                          </a:ln>
                        </pic:spPr>
                      </pic:pic>
                    </a:graphicData>
                  </a:graphic>
                </wp:inline>
              </w:drawing>
            </w:r>
            <w:r>
              <w:rPr>
                <w:noProof/>
                <w:color w:val="000000"/>
              </w:rPr>
              <w:drawing>
                <wp:inline distT="0" distB="0" distL="0" distR="0">
                  <wp:extent cx="297180" cy="114300"/>
                  <wp:effectExtent l="19050" t="0" r="7620" b="0"/>
                  <wp:docPr id="49" name="Imagen 49" descr="http://sjoscij01/DOC_SC/Avisos/2004/28576_archivo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joscij01/DOC_SC/Avisos/2004/28576_archivos/image041.gif"/>
                          <pic:cNvPicPr>
                            <a:picLocks noChangeAspect="1" noChangeArrowheads="1"/>
                          </pic:cNvPicPr>
                        </pic:nvPicPr>
                        <pic:blipFill>
                          <a:blip r:embed="rId50" cstate="print"/>
                          <a:srcRect/>
                          <a:stretch>
                            <a:fillRect/>
                          </a:stretch>
                        </pic:blipFill>
                        <pic:spPr bwMode="auto">
                          <a:xfrm>
                            <a:off x="0" y="0"/>
                            <a:ext cx="297180" cy="114300"/>
                          </a:xfrm>
                          <a:prstGeom prst="rect">
                            <a:avLst/>
                          </a:prstGeom>
                          <a:noFill/>
                          <a:ln w="9525">
                            <a:noFill/>
                            <a:miter lim="800000"/>
                            <a:headEnd/>
                            <a:tailEnd/>
                          </a:ln>
                        </pic:spPr>
                      </pic:pic>
                    </a:graphicData>
                  </a:graphic>
                </wp:inline>
              </w:drawing>
            </w:r>
            <w:r>
              <w:rPr>
                <w:noProof/>
                <w:color w:val="000000"/>
              </w:rPr>
              <w:drawing>
                <wp:inline distT="0" distB="0" distL="0" distR="0">
                  <wp:extent cx="205740" cy="114300"/>
                  <wp:effectExtent l="19050" t="0" r="3810" b="0"/>
                  <wp:docPr id="50" name="Imagen 50" descr="http://sjoscij01/DOC_SC/Avisos/2004/28576_archivo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joscij01/DOC_SC/Avisos/2004/28576_archivos/image032.gif"/>
                          <pic:cNvPicPr>
                            <a:picLocks noChangeAspect="1" noChangeArrowheads="1"/>
                          </pic:cNvPicPr>
                        </pic:nvPicPr>
                        <pic:blipFill>
                          <a:blip r:embed="rId41"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r>
              <w:rPr>
                <w:noProof/>
                <w:color w:val="000000"/>
              </w:rPr>
              <w:drawing>
                <wp:inline distT="0" distB="0" distL="0" distR="0">
                  <wp:extent cx="22860" cy="480060"/>
                  <wp:effectExtent l="19050" t="0" r="0" b="0"/>
                  <wp:docPr id="51" name="Imagen 51" descr="http://sjoscij01/DOC_SC/Avisos/2004/28576_archivo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joscij01/DOC_SC/Avisos/2004/28576_archivos/image042.gif"/>
                          <pic:cNvPicPr>
                            <a:picLocks noChangeAspect="1" noChangeArrowheads="1"/>
                          </pic:cNvPicPr>
                        </pic:nvPicPr>
                        <pic:blipFill>
                          <a:blip r:embed="rId51" cstate="print"/>
                          <a:srcRect/>
                          <a:stretch>
                            <a:fillRect/>
                          </a:stretch>
                        </pic:blipFill>
                        <pic:spPr bwMode="auto">
                          <a:xfrm>
                            <a:off x="0" y="0"/>
                            <a:ext cx="22860" cy="48006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770"/>
            </w:tblGrid>
            <w:tr w:rsidR="00C94AAB">
              <w:trPr>
                <w:trHeight w:val="735"/>
                <w:tblCellSpacing w:w="0" w:type="dxa"/>
                <w:jc w:val="center"/>
              </w:trPr>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72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Realiza destrucción previa de los objetos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spacing w:before="100" w:beforeAutospacing="1" w:after="100" w:afterAutospacing="1"/>
              <w:jc w:val="center"/>
              <w:rPr>
                <w:color w:val="000000"/>
              </w:rPr>
            </w:pPr>
            <w:r>
              <w:rPr>
                <w:noProof/>
                <w:color w:val="000000"/>
              </w:rPr>
              <w:drawing>
                <wp:inline distT="0" distB="0" distL="0" distR="0">
                  <wp:extent cx="3314700" cy="22860"/>
                  <wp:effectExtent l="19050" t="0" r="0" b="0"/>
                  <wp:docPr id="52" name="Imagen 52" descr="http://sjoscij01/DOC_SC/Avisos/2004/28576_archivo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joscij01/DOC_SC/Avisos/2004/28576_archivos/image043.gif"/>
                          <pic:cNvPicPr>
                            <a:picLocks noChangeAspect="1" noChangeArrowheads="1"/>
                          </pic:cNvPicPr>
                        </pic:nvPicPr>
                        <pic:blipFill>
                          <a:blip r:embed="rId52" cstate="print"/>
                          <a:srcRect/>
                          <a:stretch>
                            <a:fillRect/>
                          </a:stretch>
                        </pic:blipFill>
                        <pic:spPr bwMode="auto">
                          <a:xfrm>
                            <a:off x="0" y="0"/>
                            <a:ext cx="3314700" cy="22860"/>
                          </a:xfrm>
                          <a:prstGeom prst="rect">
                            <a:avLst/>
                          </a:prstGeom>
                          <a:noFill/>
                          <a:ln w="9525">
                            <a:noFill/>
                            <a:miter lim="800000"/>
                            <a:headEnd/>
                            <a:tailEnd/>
                          </a:ln>
                        </pic:spPr>
                      </pic:pic>
                    </a:graphicData>
                  </a:graphic>
                </wp:inline>
              </w:drawing>
            </w:r>
            <w:r>
              <w:rPr>
                <w:color w:val="000000"/>
              </w:rPr>
              <w:t xml:space="preserve">Encargado de la Custodia de los Objetos Decomisados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trHeight w:val="2880"/>
          <w:tblCellSpacing w:w="0" w:type="dxa"/>
        </w:trPr>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rPr>
                <w:b/>
                <w:bCs/>
                <w:color w:val="000000"/>
                <w:sz w:val="14"/>
                <w:szCs w:val="14"/>
              </w:rPr>
            </w:pPr>
            <w:r>
              <w:rPr>
                <w:b/>
                <w:bCs/>
                <w:noProof/>
                <w:color w:val="000000"/>
                <w:sz w:val="14"/>
                <w:szCs w:val="14"/>
              </w:rPr>
              <w:drawing>
                <wp:inline distT="0" distB="0" distL="0" distR="0">
                  <wp:extent cx="457200" cy="441960"/>
                  <wp:effectExtent l="0" t="0" r="0" b="0"/>
                  <wp:docPr id="53" name="Imagen 53" descr="Conect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nector: 2"/>
                          <pic:cNvPicPr>
                            <a:picLocks noChangeAspect="1" noChangeArrowheads="1"/>
                          </pic:cNvPicPr>
                        </pic:nvPicPr>
                        <pic:blipFill>
                          <a:blip r:embed="rId53" cstate="print"/>
                          <a:srcRect/>
                          <a:stretch>
                            <a:fillRect/>
                          </a:stretch>
                        </pic:blipFill>
                        <pic:spPr bwMode="auto">
                          <a:xfrm>
                            <a:off x="0" y="0"/>
                            <a:ext cx="457200" cy="441960"/>
                          </a:xfrm>
                          <a:prstGeom prst="rect">
                            <a:avLst/>
                          </a:prstGeom>
                          <a:noFill/>
                          <a:ln w="9525">
                            <a:noFill/>
                            <a:miter lim="800000"/>
                            <a:headEnd/>
                            <a:tailEnd/>
                          </a:ln>
                        </pic:spPr>
                      </pic:pic>
                    </a:graphicData>
                  </a:graphic>
                </wp:inline>
              </w:drawing>
            </w:r>
            <w:r>
              <w:rPr>
                <w:b/>
                <w:bCs/>
                <w:noProof/>
                <w:color w:val="000000"/>
                <w:sz w:val="14"/>
                <w:szCs w:val="14"/>
              </w:rPr>
              <w:drawing>
                <wp:inline distT="0" distB="0" distL="0" distR="0">
                  <wp:extent cx="304800" cy="114300"/>
                  <wp:effectExtent l="19050" t="0" r="0" b="0"/>
                  <wp:docPr id="54" name="Imagen 54" descr="http://sjoscij01/DOC_SC/Avisos/2004/28576_archivo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joscij01/DOC_SC/Avisos/2004/28576_archivos/image045.gif"/>
                          <pic:cNvPicPr>
                            <a:picLocks noChangeAspect="1" noChangeArrowheads="1"/>
                          </pic:cNvPicPr>
                        </pic:nvPicPr>
                        <pic:blipFill>
                          <a:blip r:embed="rId54" cstate="print"/>
                          <a:srcRect/>
                          <a:stretch>
                            <a:fillRect/>
                          </a:stretch>
                        </pic:blipFill>
                        <pic:spPr bwMode="auto">
                          <a:xfrm>
                            <a:off x="0" y="0"/>
                            <a:ext cx="30480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30"/>
            </w:tblGrid>
            <w:tr w:rsidR="00C94AAB">
              <w:trPr>
                <w:trHeight w:val="960"/>
                <w:tblCellSpacing w:w="0" w:type="dxa"/>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2"/>
                          <w:rPr>
                            <w:color w:val="000000"/>
                            <w:sz w:val="14"/>
                            <w:szCs w:val="14"/>
                          </w:rPr>
                        </w:pPr>
                        <w:r>
                          <w:rPr>
                            <w:color w:val="000000"/>
                            <w:sz w:val="14"/>
                            <w:szCs w:val="14"/>
                          </w:rPr>
                          <w:t xml:space="preserve">Devuelve copias con recibido y permite la salida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rPr>
                <w:b/>
                <w:bCs/>
                <w:color w:val="000000"/>
                <w:sz w:val="14"/>
                <w:szCs w:val="14"/>
              </w:rPr>
            </w:pPr>
            <w:r>
              <w:rPr>
                <w:b/>
                <w:bCs/>
                <w:noProof/>
                <w:color w:val="000000"/>
                <w:sz w:val="14"/>
                <w:szCs w:val="14"/>
              </w:rPr>
              <w:drawing>
                <wp:inline distT="0" distB="0" distL="0" distR="0">
                  <wp:extent cx="411480" cy="426720"/>
                  <wp:effectExtent l="0" t="0" r="7620" b="0"/>
                  <wp:docPr id="55" name="Imagen 55" descr="Con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nector: 1"/>
                          <pic:cNvPicPr>
                            <a:picLocks noChangeAspect="1" noChangeArrowheads="1"/>
                          </pic:cNvPicPr>
                        </pic:nvPicPr>
                        <pic:blipFill>
                          <a:blip r:embed="rId55" cstate="print"/>
                          <a:srcRect/>
                          <a:stretch>
                            <a:fillRect/>
                          </a:stretch>
                        </pic:blipFill>
                        <pic:spPr bwMode="auto">
                          <a:xfrm>
                            <a:off x="0" y="0"/>
                            <a:ext cx="411480" cy="42672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50"/>
            </w:tblGrid>
            <w:tr w:rsidR="00C94AAB">
              <w:trPr>
                <w:trHeight w:val="660"/>
                <w:tblCellSpacing w:w="0" w:type="dxa"/>
                <w:jc w:val="center"/>
              </w:trPr>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0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rPr>
                            <w:color w:val="000000"/>
                          </w:rPr>
                        </w:pPr>
                        <w:r>
                          <w:rPr>
                            <w:color w:val="000000"/>
                          </w:rPr>
                          <w:t xml:space="preserve">Devuelve para corregir y no permite la salida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b/>
                <w:bCs/>
                <w:vanish/>
                <w:color w:val="000000"/>
                <w:sz w:val="14"/>
                <w:szCs w:val="14"/>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30"/>
            </w:tblGrid>
            <w:tr w:rsidR="00C94AAB">
              <w:trPr>
                <w:trHeight w:val="480"/>
                <w:tblCellSpacing w:w="0" w:type="dxa"/>
                <w:jc w:val="center"/>
              </w:trPr>
              <w:tc>
                <w:tcPr>
                  <w:tcW w:w="6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rPr>
                            <w:color w:val="000000"/>
                          </w:rPr>
                        </w:pPr>
                        <w:r>
                          <w:rPr>
                            <w:color w:val="000000"/>
                          </w:rPr>
                          <w:t xml:space="preserve">NO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b/>
                <w:bCs/>
                <w:vanish/>
                <w:color w:val="000000"/>
                <w:sz w:val="14"/>
                <w:szCs w:val="14"/>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630"/>
            </w:tblGrid>
            <w:tr w:rsidR="00C94AAB">
              <w:trPr>
                <w:trHeight w:val="420"/>
                <w:tblCellSpacing w:w="0" w:type="dxa"/>
                <w:jc w:val="center"/>
              </w:trPr>
              <w:tc>
                <w:tcPr>
                  <w:tcW w:w="6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84"/>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rPr>
                            <w:color w:val="000000"/>
                          </w:rPr>
                        </w:pPr>
                        <w:r>
                          <w:rPr>
                            <w:color w:val="000000"/>
                          </w:rPr>
                          <w:t xml:space="preserve">SI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rPr>
                <w:b/>
                <w:bCs/>
                <w:color w:val="000000"/>
                <w:sz w:val="14"/>
                <w:szCs w:val="14"/>
              </w:rPr>
            </w:pPr>
            <w:r>
              <w:rPr>
                <w:b/>
                <w:bCs/>
                <w:noProof/>
                <w:color w:val="000000"/>
                <w:sz w:val="14"/>
                <w:szCs w:val="14"/>
              </w:rPr>
              <w:drawing>
                <wp:inline distT="0" distB="0" distL="0" distR="0">
                  <wp:extent cx="579120" cy="114300"/>
                  <wp:effectExtent l="19050" t="0" r="0" b="0"/>
                  <wp:docPr id="56" name="Imagen 56" descr="http://sjoscij01/DOC_SC/Avisos/2004/28576_archivo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joscij01/DOC_SC/Avisos/2004/28576_archivos/image047.gif"/>
                          <pic:cNvPicPr>
                            <a:picLocks noChangeAspect="1" noChangeArrowheads="1"/>
                          </pic:cNvPicPr>
                        </pic:nvPicPr>
                        <pic:blipFill>
                          <a:blip r:embed="rId56" cstate="print"/>
                          <a:srcRect/>
                          <a:stretch>
                            <a:fillRect/>
                          </a:stretch>
                        </pic:blipFill>
                        <pic:spPr bwMode="auto">
                          <a:xfrm>
                            <a:off x="0" y="0"/>
                            <a:ext cx="579120" cy="114300"/>
                          </a:xfrm>
                          <a:prstGeom prst="rect">
                            <a:avLst/>
                          </a:prstGeom>
                          <a:noFill/>
                          <a:ln w="9525">
                            <a:noFill/>
                            <a:miter lim="800000"/>
                            <a:headEnd/>
                            <a:tailEnd/>
                          </a:ln>
                        </pic:spPr>
                      </pic:pic>
                    </a:graphicData>
                  </a:graphic>
                </wp:inline>
              </w:drawing>
            </w:r>
            <w:r>
              <w:rPr>
                <w:b/>
                <w:bCs/>
                <w:noProof/>
                <w:color w:val="000000"/>
                <w:sz w:val="14"/>
                <w:szCs w:val="14"/>
              </w:rPr>
              <w:drawing>
                <wp:inline distT="0" distB="0" distL="0" distR="0">
                  <wp:extent cx="114300" cy="297180"/>
                  <wp:effectExtent l="0" t="0" r="0" b="0"/>
                  <wp:docPr id="57" name="Imagen 57" descr="http://sjoscij01/DOC_SC/Avisos/2004/28576_archivo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joscij01/DOC_SC/Avisos/2004/28576_archivos/image048.gif"/>
                          <pic:cNvPicPr>
                            <a:picLocks noChangeAspect="1" noChangeArrowheads="1"/>
                          </pic:cNvPicPr>
                        </pic:nvPicPr>
                        <pic:blipFill>
                          <a:blip r:embed="rId57" cstate="print"/>
                          <a:srcRect/>
                          <a:stretch>
                            <a:fillRect/>
                          </a:stretch>
                        </pic:blipFill>
                        <pic:spPr bwMode="auto">
                          <a:xfrm>
                            <a:off x="0" y="0"/>
                            <a:ext cx="114300" cy="297180"/>
                          </a:xfrm>
                          <a:prstGeom prst="rect">
                            <a:avLst/>
                          </a:prstGeom>
                          <a:noFill/>
                          <a:ln w="9525">
                            <a:noFill/>
                            <a:miter lim="800000"/>
                            <a:headEnd/>
                            <a:tailEnd/>
                          </a:ln>
                        </pic:spPr>
                      </pic:pic>
                    </a:graphicData>
                  </a:graphic>
                </wp:inline>
              </w:drawing>
            </w:r>
            <w:r>
              <w:rPr>
                <w:b/>
                <w:bCs/>
                <w:noProof/>
                <w:color w:val="000000"/>
                <w:sz w:val="14"/>
                <w:szCs w:val="14"/>
              </w:rPr>
              <w:drawing>
                <wp:inline distT="0" distB="0" distL="0" distR="0">
                  <wp:extent cx="1074420" cy="708660"/>
                  <wp:effectExtent l="0" t="0" r="0" b="0"/>
                  <wp:docPr id="58" name="Imagen 58" descr="Decisión: Está 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cisión: Está correcto?"/>
                          <pic:cNvPicPr>
                            <a:picLocks noChangeAspect="1" noChangeArrowheads="1"/>
                          </pic:cNvPicPr>
                        </pic:nvPicPr>
                        <pic:blipFill>
                          <a:blip r:embed="rId58" cstate="print"/>
                          <a:srcRect/>
                          <a:stretch>
                            <a:fillRect/>
                          </a:stretch>
                        </pic:blipFill>
                        <pic:spPr bwMode="auto">
                          <a:xfrm>
                            <a:off x="0" y="0"/>
                            <a:ext cx="1074420" cy="708660"/>
                          </a:xfrm>
                          <a:prstGeom prst="rect">
                            <a:avLst/>
                          </a:prstGeom>
                          <a:noFill/>
                          <a:ln w="9525">
                            <a:noFill/>
                            <a:miter lim="800000"/>
                            <a:headEnd/>
                            <a:tailEnd/>
                          </a:ln>
                        </pic:spPr>
                      </pic:pic>
                    </a:graphicData>
                  </a:graphic>
                </wp:inline>
              </w:drawing>
            </w:r>
            <w:r>
              <w:rPr>
                <w:b/>
                <w:bCs/>
                <w:noProof/>
                <w:color w:val="000000"/>
                <w:sz w:val="14"/>
                <w:szCs w:val="14"/>
              </w:rPr>
              <w:drawing>
                <wp:inline distT="0" distB="0" distL="0" distR="0">
                  <wp:extent cx="297180" cy="114300"/>
                  <wp:effectExtent l="19050" t="0" r="7620" b="0"/>
                  <wp:docPr id="59" name="Imagen 59" descr="http://sjoscij01/DOC_SC/Avisos/2004/28576_archivo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joscij01/DOC_SC/Avisos/2004/28576_archivos/image050.gif"/>
                          <pic:cNvPicPr>
                            <a:picLocks noChangeAspect="1" noChangeArrowheads="1"/>
                          </pic:cNvPicPr>
                        </pic:nvPicPr>
                        <pic:blipFill>
                          <a:blip r:embed="rId59" cstate="print"/>
                          <a:srcRect/>
                          <a:stretch>
                            <a:fillRect/>
                          </a:stretch>
                        </pic:blipFill>
                        <pic:spPr bwMode="auto">
                          <a:xfrm>
                            <a:off x="0" y="0"/>
                            <a:ext cx="29718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45"/>
            </w:tblGrid>
            <w:tr w:rsidR="00C94AAB">
              <w:trPr>
                <w:trHeight w:val="810"/>
                <w:tblCellSpacing w:w="0" w:type="dxa"/>
                <w:jc w:val="center"/>
              </w:trPr>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19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pStyle w:val="Textoindependiente"/>
                          <w:jc w:val="center"/>
                          <w:rPr>
                            <w:color w:val="000000"/>
                            <w:sz w:val="14"/>
                            <w:szCs w:val="14"/>
                          </w:rPr>
                        </w:pPr>
                        <w:r>
                          <w:rPr>
                            <w:color w:val="000000"/>
                            <w:sz w:val="14"/>
                            <w:szCs w:val="14"/>
                          </w:rPr>
                          <w:t xml:space="preserve">Verifica que oficio está correcto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rPr>
                <w:color w:val="000000"/>
                <w:sz w:val="14"/>
                <w:szCs w:val="14"/>
              </w:rPr>
            </w:pPr>
            <w:r>
              <w:rPr>
                <w:b/>
                <w:bCs/>
                <w:noProof/>
                <w:color w:val="000000"/>
                <w:sz w:val="14"/>
                <w:szCs w:val="14"/>
              </w:rPr>
              <w:drawing>
                <wp:inline distT="0" distB="0" distL="0" distR="0">
                  <wp:extent cx="304800" cy="114300"/>
                  <wp:effectExtent l="19050" t="0" r="0" b="0"/>
                  <wp:docPr id="60" name="Imagen 60" descr="http://sjoscij01/DOC_SC/Avisos/2004/28576_archivo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joscij01/DOC_SC/Avisos/2004/28576_archivos/image051.gif"/>
                          <pic:cNvPicPr>
                            <a:picLocks noChangeAspect="1" noChangeArrowheads="1"/>
                          </pic:cNvPicPr>
                        </pic:nvPicPr>
                        <pic:blipFill>
                          <a:blip r:embed="rId60" cstate="print"/>
                          <a:srcRect/>
                          <a:stretch>
                            <a:fillRect/>
                          </a:stretch>
                        </pic:blipFill>
                        <pic:spPr bwMode="auto">
                          <a:xfrm>
                            <a:off x="0" y="0"/>
                            <a:ext cx="304800" cy="114300"/>
                          </a:xfrm>
                          <a:prstGeom prst="rect">
                            <a:avLst/>
                          </a:prstGeom>
                          <a:noFill/>
                          <a:ln w="9525">
                            <a:noFill/>
                            <a:miter lim="800000"/>
                            <a:headEnd/>
                            <a:tailEnd/>
                          </a:ln>
                        </pic:spPr>
                      </pic:pic>
                    </a:graphicData>
                  </a:graphic>
                </wp:inline>
              </w:drawing>
            </w:r>
            <w:r>
              <w:rPr>
                <w:b/>
                <w:bCs/>
                <w:color w:val="000000"/>
                <w:sz w:val="14"/>
                <w:szCs w:val="14"/>
              </w:rPr>
              <w:t xml:space="preserve">Auxiliar de Servicios Generales 3 (Guarda) </w:t>
            </w:r>
          </w:p>
        </w:tc>
        <w:tc>
          <w:tcPr>
            <w:tcW w:w="12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bl>
    <w:p w:rsidR="00C94AAB" w:rsidRDefault="00C94AAB" w:rsidP="00C94AAB">
      <w:pPr>
        <w:rPr>
          <w:b/>
          <w:bCs/>
          <w:lang w:val="es-ES"/>
        </w:rPr>
      </w:pPr>
      <w:r>
        <w:rPr>
          <w:b/>
          <w:bCs/>
          <w:lang w:val="es-ES" w:eastAsia="es-ES"/>
        </w:rPr>
        <w:br w:type="page"/>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126"/>
        <w:gridCol w:w="5892"/>
      </w:tblGrid>
      <w:tr w:rsidR="00C94AAB" w:rsidTr="00C94AAB">
        <w:trPr>
          <w:cantSplit/>
          <w:trHeight w:val="578"/>
          <w:tblCellSpacing w:w="0" w:type="dxa"/>
        </w:trPr>
        <w:tc>
          <w:tcPr>
            <w:tcW w:w="147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rPr>
                <w:color w:val="000000"/>
                <w:sz w:val="14"/>
                <w:szCs w:val="14"/>
              </w:rPr>
            </w:pPr>
            <w:r>
              <w:rPr>
                <w:b/>
                <w:bCs/>
                <w:color w:val="000000"/>
                <w:sz w:val="14"/>
                <w:szCs w:val="14"/>
              </w:rPr>
              <w:lastRenderedPageBreak/>
              <w:t xml:space="preserve">DESTRUCCIÓN DE BIENES DECOMISADOS </w:t>
            </w:r>
          </w:p>
        </w:tc>
      </w:tr>
      <w:tr w:rsidR="00C94AAB" w:rsidTr="00C94AAB">
        <w:trPr>
          <w:cantSplit/>
          <w:trHeight w:val="578"/>
          <w:tblCellSpacing w:w="0" w:type="dxa"/>
        </w:trPr>
        <w:tc>
          <w:tcPr>
            <w:tcW w:w="1476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jc w:val="center"/>
              <w:rPr>
                <w:color w:val="000000"/>
              </w:rPr>
            </w:pPr>
            <w:r>
              <w:rPr>
                <w:b/>
                <w:bCs/>
                <w:color w:val="000000"/>
              </w:rPr>
              <w:t>2° Etapa: REVISIÓN Y TRASLADO DE BIENES DECOMISADOS AL BOTADERO</w:t>
            </w:r>
            <w:r>
              <w:rPr>
                <w:color w:val="000000"/>
              </w:rPr>
              <w:t xml:space="preserve"> </w:t>
            </w:r>
          </w:p>
        </w:tc>
      </w:tr>
      <w:tr w:rsidR="00C94AAB" w:rsidTr="00C94AAB">
        <w:trPr>
          <w:trHeight w:val="2269"/>
          <w:tblCellSpacing w:w="0" w:type="dxa"/>
        </w:trPr>
        <w:tc>
          <w:tcPr>
            <w:tcW w:w="23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ind w:hanging="360"/>
              <w:rPr>
                <w:color w:val="000000"/>
              </w:rPr>
            </w:pPr>
            <w:r>
              <w:rPr>
                <w:color w:val="000000"/>
              </w:rPr>
              <w:t xml:space="preserve">Ø Encargado de la Custodia del Objeto Decomisado </w:t>
            </w:r>
          </w:p>
          <w:p w:rsidR="00C94AAB" w:rsidRDefault="00C94AAB" w:rsidP="00C94AAB">
            <w:pPr>
              <w:spacing w:before="100" w:beforeAutospacing="1" w:after="100" w:afterAutospacing="1"/>
              <w:ind w:hanging="360"/>
              <w:rPr>
                <w:color w:val="000000"/>
              </w:rPr>
            </w:pPr>
            <w:r>
              <w:rPr>
                <w:color w:val="000000"/>
              </w:rPr>
              <w:t xml:space="preserve">Ø Testigos </w:t>
            </w:r>
          </w:p>
        </w:tc>
        <w:tc>
          <w:tcPr>
            <w:tcW w:w="12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trHeight w:val="4656"/>
          <w:tblCellSpacing w:w="0" w:type="dxa"/>
        </w:trPr>
        <w:tc>
          <w:tcPr>
            <w:tcW w:w="23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jc w:val="center"/>
              <w:rPr>
                <w:color w:val="000000"/>
              </w:rPr>
            </w:pPr>
            <w:r>
              <w:rPr>
                <w:noProof/>
                <w:color w:val="000000"/>
              </w:rPr>
              <w:drawing>
                <wp:inline distT="0" distB="0" distL="0" distR="0">
                  <wp:extent cx="1188720" cy="693420"/>
                  <wp:effectExtent l="19050" t="0" r="0" b="0"/>
                  <wp:docPr id="61" name="Imagen 61" descr="Multidocumento: Copias:&#10;- Auditoría Judicial&#10;- Testig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ultidocumento: Copias:&#10;- Auditoría Judicial&#10;- Testigos&#10;"/>
                          <pic:cNvPicPr>
                            <a:picLocks noChangeAspect="1" noChangeArrowheads="1"/>
                          </pic:cNvPicPr>
                        </pic:nvPicPr>
                        <pic:blipFill>
                          <a:blip r:embed="rId61" cstate="print"/>
                          <a:srcRect/>
                          <a:stretch>
                            <a:fillRect/>
                          </a:stretch>
                        </pic:blipFill>
                        <pic:spPr bwMode="auto">
                          <a:xfrm>
                            <a:off x="0" y="0"/>
                            <a:ext cx="1188720" cy="693420"/>
                          </a:xfrm>
                          <a:prstGeom prst="rect">
                            <a:avLst/>
                          </a:prstGeom>
                          <a:noFill/>
                          <a:ln w="9525">
                            <a:noFill/>
                            <a:miter lim="800000"/>
                            <a:headEnd/>
                            <a:tailEnd/>
                          </a:ln>
                        </pic:spPr>
                      </pic:pic>
                    </a:graphicData>
                  </a:graphic>
                </wp:inline>
              </w:drawing>
            </w:r>
            <w:r>
              <w:rPr>
                <w:noProof/>
                <w:color w:val="000000"/>
              </w:rPr>
              <w:drawing>
                <wp:inline distT="0" distB="0" distL="0" distR="0">
                  <wp:extent cx="1257300" cy="982980"/>
                  <wp:effectExtent l="19050" t="0" r="0" b="0"/>
                  <wp:docPr id="62" name="Imagen 62" descr="Combinar: AMPO de Actas de Destru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binar: AMPO de Actas de Destrucción"/>
                          <pic:cNvPicPr>
                            <a:picLocks noChangeAspect="1" noChangeArrowheads="1"/>
                          </pic:cNvPicPr>
                        </pic:nvPicPr>
                        <pic:blipFill>
                          <a:blip r:embed="rId62" cstate="print"/>
                          <a:srcRect/>
                          <a:stretch>
                            <a:fillRect/>
                          </a:stretch>
                        </pic:blipFill>
                        <pic:spPr bwMode="auto">
                          <a:xfrm>
                            <a:off x="0" y="0"/>
                            <a:ext cx="1257300" cy="982980"/>
                          </a:xfrm>
                          <a:prstGeom prst="rect">
                            <a:avLst/>
                          </a:prstGeom>
                          <a:noFill/>
                          <a:ln w="9525">
                            <a:noFill/>
                            <a:miter lim="800000"/>
                            <a:headEnd/>
                            <a:tailEnd/>
                          </a:ln>
                        </pic:spPr>
                      </pic:pic>
                    </a:graphicData>
                  </a:graphic>
                </wp:inline>
              </w:drawing>
            </w:r>
            <w:r>
              <w:rPr>
                <w:noProof/>
                <w:color w:val="000000"/>
              </w:rPr>
              <w:drawing>
                <wp:inline distT="0" distB="0" distL="0" distR="0">
                  <wp:extent cx="114300" cy="205740"/>
                  <wp:effectExtent l="0" t="0" r="0" b="0"/>
                  <wp:docPr id="63" name="Imagen 63" descr="http://sjoscij01/DOC_SC/Avisos/2004/28576_archivo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joscij01/DOC_SC/Avisos/2004/28576_archivos/image054.gif"/>
                          <pic:cNvPicPr>
                            <a:picLocks noChangeAspect="1" noChangeArrowheads="1"/>
                          </pic:cNvPicPr>
                        </pic:nvPicPr>
                        <pic:blipFill>
                          <a:blip r:embed="rId63" cstate="print"/>
                          <a:srcRect/>
                          <a:stretch>
                            <a:fillRect/>
                          </a:stretch>
                        </pic:blipFill>
                        <pic:spPr bwMode="auto">
                          <a:xfrm>
                            <a:off x="0" y="0"/>
                            <a:ext cx="114300" cy="205740"/>
                          </a:xfrm>
                          <a:prstGeom prst="rect">
                            <a:avLst/>
                          </a:prstGeom>
                          <a:noFill/>
                          <a:ln w="9525">
                            <a:noFill/>
                            <a:miter lim="800000"/>
                            <a:headEnd/>
                            <a:tailEnd/>
                          </a:ln>
                        </pic:spPr>
                      </pic:pic>
                    </a:graphicData>
                  </a:graphic>
                </wp:inline>
              </w:drawing>
            </w:r>
            <w:r>
              <w:rPr>
                <w:noProof/>
                <w:color w:val="000000"/>
              </w:rPr>
              <w:drawing>
                <wp:inline distT="0" distB="0" distL="0" distR="0">
                  <wp:extent cx="960120" cy="518160"/>
                  <wp:effectExtent l="19050" t="0" r="0" b="0"/>
                  <wp:docPr id="64" name="Imagen 64" descr="Document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ocumento: Original"/>
                          <pic:cNvPicPr>
                            <a:picLocks noChangeAspect="1" noChangeArrowheads="1"/>
                          </pic:cNvPicPr>
                        </pic:nvPicPr>
                        <pic:blipFill>
                          <a:blip r:embed="rId64" cstate="print"/>
                          <a:srcRect/>
                          <a:stretch>
                            <a:fillRect/>
                          </a:stretch>
                        </pic:blipFill>
                        <pic:spPr bwMode="auto">
                          <a:xfrm>
                            <a:off x="0" y="0"/>
                            <a:ext cx="960120" cy="518160"/>
                          </a:xfrm>
                          <a:prstGeom prst="rect">
                            <a:avLst/>
                          </a:prstGeom>
                          <a:noFill/>
                          <a:ln w="9525">
                            <a:noFill/>
                            <a:miter lim="800000"/>
                            <a:headEnd/>
                            <a:tailEnd/>
                          </a:ln>
                        </pic:spPr>
                      </pic:pic>
                    </a:graphicData>
                  </a:graphic>
                </wp:inline>
              </w:drawing>
            </w:r>
            <w:r>
              <w:rPr>
                <w:noProof/>
                <w:color w:val="000000"/>
              </w:rPr>
              <w:drawing>
                <wp:inline distT="0" distB="0" distL="0" distR="0">
                  <wp:extent cx="114300" cy="220980"/>
                  <wp:effectExtent l="0" t="0" r="0" b="0"/>
                  <wp:docPr id="65" name="Imagen 65" descr="http://sjoscij01/DOC_SC/Avisos/2004/28576_archivo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joscij01/DOC_SC/Avisos/2004/28576_archivos/image056.gif"/>
                          <pic:cNvPicPr>
                            <a:picLocks noChangeAspect="1" noChangeArrowheads="1"/>
                          </pic:cNvPicPr>
                        </pic:nvPicPr>
                        <pic:blipFill>
                          <a:blip r:embed="rId65" cstate="print"/>
                          <a:srcRect/>
                          <a:stretch>
                            <a:fillRect/>
                          </a:stretch>
                        </pic:blipFill>
                        <pic:spPr bwMode="auto">
                          <a:xfrm>
                            <a:off x="0" y="0"/>
                            <a:ext cx="114300" cy="220980"/>
                          </a:xfrm>
                          <a:prstGeom prst="rect">
                            <a:avLst/>
                          </a:prstGeom>
                          <a:noFill/>
                          <a:ln w="9525">
                            <a:noFill/>
                            <a:miter lim="800000"/>
                            <a:headEnd/>
                            <a:tailEnd/>
                          </a:ln>
                        </pic:spPr>
                      </pic:pic>
                    </a:graphicData>
                  </a:graphic>
                </wp:inline>
              </w:drawing>
            </w:r>
            <w:r>
              <w:rPr>
                <w:noProof/>
                <w:color w:val="000000"/>
              </w:rPr>
              <w:drawing>
                <wp:inline distT="0" distB="0" distL="0" distR="0">
                  <wp:extent cx="114300" cy="220980"/>
                  <wp:effectExtent l="0" t="0" r="0" b="0"/>
                  <wp:docPr id="66" name="Imagen 66" descr="http://sjoscij01/DOC_SC/Avisos/2004/28576_archivo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joscij01/DOC_SC/Avisos/2004/28576_archivos/image057.gif"/>
                          <pic:cNvPicPr>
                            <a:picLocks noChangeAspect="1" noChangeArrowheads="1"/>
                          </pic:cNvPicPr>
                        </pic:nvPicPr>
                        <pic:blipFill>
                          <a:blip r:embed="rId66" cstate="print"/>
                          <a:srcRect/>
                          <a:stretch>
                            <a:fillRect/>
                          </a:stretch>
                        </pic:blipFill>
                        <pic:spPr bwMode="auto">
                          <a:xfrm>
                            <a:off x="0" y="0"/>
                            <a:ext cx="114300" cy="220980"/>
                          </a:xfrm>
                          <a:prstGeom prst="rect">
                            <a:avLst/>
                          </a:prstGeom>
                          <a:noFill/>
                          <a:ln w="9525">
                            <a:noFill/>
                            <a:miter lim="800000"/>
                            <a:headEnd/>
                            <a:tailEnd/>
                          </a:ln>
                        </pic:spPr>
                      </pic:pic>
                    </a:graphicData>
                  </a:graphic>
                </wp:inline>
              </w:drawing>
            </w:r>
            <w:r>
              <w:rPr>
                <w:noProof/>
                <w:color w:val="000000"/>
              </w:rPr>
              <w:drawing>
                <wp:inline distT="0" distB="0" distL="0" distR="0">
                  <wp:extent cx="1851660" cy="22860"/>
                  <wp:effectExtent l="19050" t="0" r="0" b="0"/>
                  <wp:docPr id="67" name="Imagen 67" descr="http://sjoscij01/DOC_SC/Avisos/2004/28576_archivo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joscij01/DOC_SC/Avisos/2004/28576_archivos/image058.gif"/>
                          <pic:cNvPicPr>
                            <a:picLocks noChangeAspect="1" noChangeArrowheads="1"/>
                          </pic:cNvPicPr>
                        </pic:nvPicPr>
                        <pic:blipFill>
                          <a:blip r:embed="rId67" cstate="print"/>
                          <a:srcRect/>
                          <a:stretch>
                            <a:fillRect/>
                          </a:stretch>
                        </pic:blipFill>
                        <pic:spPr bwMode="auto">
                          <a:xfrm>
                            <a:off x="0" y="0"/>
                            <a:ext cx="1851660" cy="22860"/>
                          </a:xfrm>
                          <a:prstGeom prst="rect">
                            <a:avLst/>
                          </a:prstGeom>
                          <a:noFill/>
                          <a:ln w="9525">
                            <a:noFill/>
                            <a:miter lim="800000"/>
                            <a:headEnd/>
                            <a:tailEnd/>
                          </a:ln>
                        </pic:spPr>
                      </pic:pic>
                    </a:graphicData>
                  </a:graphic>
                </wp:inline>
              </w:drawing>
            </w:r>
            <w:r>
              <w:rPr>
                <w:noProof/>
                <w:color w:val="000000"/>
              </w:rPr>
              <w:drawing>
                <wp:inline distT="0" distB="0" distL="0" distR="0">
                  <wp:extent cx="22860" cy="198120"/>
                  <wp:effectExtent l="19050" t="0" r="0" b="0"/>
                  <wp:docPr id="68" name="Imagen 68" descr="http://sjoscij01/DOC_SC/Avisos/2004/28576_archivo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joscij01/DOC_SC/Avisos/2004/28576_archivos/image059.gif"/>
                          <pic:cNvPicPr>
                            <a:picLocks noChangeAspect="1" noChangeArrowheads="1"/>
                          </pic:cNvPicPr>
                        </pic:nvPicPr>
                        <pic:blipFill>
                          <a:blip r:embed="rId68" cstate="print"/>
                          <a:srcRect/>
                          <a:stretch>
                            <a:fillRect/>
                          </a:stretch>
                        </pic:blipFill>
                        <pic:spPr bwMode="auto">
                          <a:xfrm>
                            <a:off x="0" y="0"/>
                            <a:ext cx="22860" cy="198120"/>
                          </a:xfrm>
                          <a:prstGeom prst="rect">
                            <a:avLst/>
                          </a:prstGeom>
                          <a:noFill/>
                          <a:ln w="9525">
                            <a:noFill/>
                            <a:miter lim="800000"/>
                            <a:headEnd/>
                            <a:tailEnd/>
                          </a:ln>
                        </pic:spPr>
                      </pic:pic>
                    </a:graphicData>
                  </a:graphic>
                </wp:inline>
              </w:drawing>
            </w:r>
            <w:r>
              <w:rPr>
                <w:noProof/>
                <w:color w:val="000000"/>
              </w:rPr>
              <w:drawing>
                <wp:inline distT="0" distB="0" distL="0" distR="0">
                  <wp:extent cx="693420" cy="335280"/>
                  <wp:effectExtent l="0" t="0" r="0" b="0"/>
                  <wp:docPr id="69" name="Imagen 69" descr="Terminador: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erminador: FIN"/>
                          <pic:cNvPicPr>
                            <a:picLocks noChangeAspect="1" noChangeArrowheads="1"/>
                          </pic:cNvPicPr>
                        </pic:nvPicPr>
                        <pic:blipFill>
                          <a:blip r:embed="rId69" cstate="print"/>
                          <a:srcRect/>
                          <a:stretch>
                            <a:fillRect/>
                          </a:stretch>
                        </pic:blipFill>
                        <pic:spPr bwMode="auto">
                          <a:xfrm>
                            <a:off x="0" y="0"/>
                            <a:ext cx="693420" cy="335280"/>
                          </a:xfrm>
                          <a:prstGeom prst="rect">
                            <a:avLst/>
                          </a:prstGeom>
                          <a:noFill/>
                          <a:ln w="9525">
                            <a:noFill/>
                            <a:miter lim="800000"/>
                            <a:headEnd/>
                            <a:tailEnd/>
                          </a:ln>
                        </pic:spPr>
                      </pic:pic>
                    </a:graphicData>
                  </a:graphic>
                </wp:inline>
              </w:drawing>
            </w:r>
            <w:r>
              <w:rPr>
                <w:noProof/>
                <w:color w:val="000000"/>
              </w:rPr>
              <w:drawing>
                <wp:inline distT="0" distB="0" distL="0" distR="0">
                  <wp:extent cx="388620" cy="114300"/>
                  <wp:effectExtent l="19050" t="0" r="0" b="0"/>
                  <wp:docPr id="70" name="Imagen 70" descr="http://sjoscij01/DOC_SC/Avisos/2004/28576_archivo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joscij01/DOC_SC/Avisos/2004/28576_archivos/image061.gif"/>
                          <pic:cNvPicPr>
                            <a:picLocks noChangeAspect="1" noChangeArrowheads="1"/>
                          </pic:cNvPicPr>
                        </pic:nvPicPr>
                        <pic:blipFill>
                          <a:blip r:embed="rId70" cstate="print"/>
                          <a:srcRect/>
                          <a:stretch>
                            <a:fillRect/>
                          </a:stretch>
                        </pic:blipFill>
                        <pic:spPr bwMode="auto">
                          <a:xfrm>
                            <a:off x="0" y="0"/>
                            <a:ext cx="38862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815"/>
            </w:tblGrid>
            <w:tr w:rsidR="00C94AAB">
              <w:trPr>
                <w:trHeight w:val="945"/>
                <w:tblCellSpacing w:w="0" w:type="dxa"/>
                <w:jc w:val="center"/>
              </w:trPr>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76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Registra en el control de bienes decomisados número y fecha del Acta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jc w:val="center"/>
              <w:rPr>
                <w:color w:val="000000"/>
              </w:rPr>
            </w:pPr>
            <w:r>
              <w:rPr>
                <w:noProof/>
                <w:color w:val="000000"/>
              </w:rPr>
              <w:drawing>
                <wp:inline distT="0" distB="0" distL="0" distR="0">
                  <wp:extent cx="762000" cy="114300"/>
                  <wp:effectExtent l="19050" t="0" r="0" b="0"/>
                  <wp:docPr id="71" name="Imagen 71" descr="http://sjoscij01/DOC_SC/Avisos/2004/28576_archivo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joscij01/DOC_SC/Avisos/2004/28576_archivos/image062.gif"/>
                          <pic:cNvPicPr>
                            <a:picLocks noChangeAspect="1" noChangeArrowheads="1"/>
                          </pic:cNvPicPr>
                        </pic:nvPicPr>
                        <pic:blipFill>
                          <a:blip r:embed="rId71" cstate="print"/>
                          <a:srcRect/>
                          <a:stretch>
                            <a:fillRect/>
                          </a:stretch>
                        </pic:blipFill>
                        <pic:spPr bwMode="auto">
                          <a:xfrm>
                            <a:off x="0" y="0"/>
                            <a:ext cx="762000" cy="114300"/>
                          </a:xfrm>
                          <a:prstGeom prst="rect">
                            <a:avLst/>
                          </a:prstGeom>
                          <a:noFill/>
                          <a:ln w="9525">
                            <a:noFill/>
                            <a:miter lim="800000"/>
                            <a:headEnd/>
                            <a:tailEnd/>
                          </a:ln>
                        </pic:spPr>
                      </pic:pic>
                    </a:graphicData>
                  </a:graphic>
                </wp:inline>
              </w:drawing>
            </w:r>
            <w:r>
              <w:rPr>
                <w:noProof/>
                <w:color w:val="000000"/>
              </w:rPr>
              <w:drawing>
                <wp:inline distT="0" distB="0" distL="0" distR="0">
                  <wp:extent cx="548640" cy="114300"/>
                  <wp:effectExtent l="19050" t="0" r="3810" b="0"/>
                  <wp:docPr id="72" name="Imagen 72" descr="http://sjoscij01/DOC_SC/Avisos/2004/28576_archivo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joscij01/DOC_SC/Avisos/2004/28576_archivos/image063.gif"/>
                          <pic:cNvPicPr>
                            <a:picLocks noChangeAspect="1" noChangeArrowheads="1"/>
                          </pic:cNvPicPr>
                        </pic:nvPicPr>
                        <pic:blipFill>
                          <a:blip r:embed="rId72" cstate="print"/>
                          <a:srcRect/>
                          <a:stretch>
                            <a:fillRect/>
                          </a:stretch>
                        </pic:blipFill>
                        <pic:spPr bwMode="auto">
                          <a:xfrm>
                            <a:off x="0" y="0"/>
                            <a:ext cx="548640" cy="114300"/>
                          </a:xfrm>
                          <a:prstGeom prst="rect">
                            <a:avLst/>
                          </a:prstGeom>
                          <a:noFill/>
                          <a:ln w="9525">
                            <a:noFill/>
                            <a:miter lim="800000"/>
                            <a:headEnd/>
                            <a:tailEnd/>
                          </a:ln>
                        </pic:spPr>
                      </pic:pic>
                    </a:graphicData>
                  </a:graphic>
                </wp:inline>
              </w:drawing>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5"/>
            </w:tblGrid>
            <w:tr w:rsidR="00C94AAB">
              <w:trPr>
                <w:trHeight w:val="945"/>
                <w:tblCellSpacing w:w="0" w:type="dxa"/>
                <w:jc w:val="center"/>
              </w:trPr>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19"/>
                  </w:tblGrid>
                  <w:tr w:rsidR="00C94AA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94AAB" w:rsidRDefault="00C94AAB" w:rsidP="00C94AAB">
                        <w:pPr>
                          <w:spacing w:before="100" w:beforeAutospacing="1" w:after="100" w:afterAutospacing="1"/>
                          <w:jc w:val="center"/>
                          <w:rPr>
                            <w:color w:val="000000"/>
                          </w:rPr>
                        </w:pPr>
                        <w:r>
                          <w:rPr>
                            <w:color w:val="000000"/>
                          </w:rPr>
                          <w:t xml:space="preserve">Distribuye original y copias del Acta de Destrucción </w:t>
                        </w:r>
                      </w:p>
                    </w:tc>
                  </w:tr>
                </w:tbl>
                <w:p w:rsidR="00C94AAB" w:rsidRDefault="00C94AAB" w:rsidP="00C94AAB">
                  <w:pPr>
                    <w:spacing w:before="100" w:beforeAutospacing="1" w:after="100" w:afterAutospacing="1"/>
                    <w:rPr>
                      <w:color w:val="000000"/>
                      <w:sz w:val="14"/>
                      <w:szCs w:val="14"/>
                    </w:rPr>
                  </w:pPr>
                </w:p>
              </w:tc>
            </w:tr>
          </w:tbl>
          <w:p w:rsidR="00C94AAB" w:rsidRDefault="00C94AAB" w:rsidP="00C94AAB">
            <w:pPr>
              <w:spacing w:before="100" w:beforeAutospacing="1" w:after="100" w:afterAutospacing="1"/>
              <w:jc w:val="center"/>
              <w:rPr>
                <w:color w:val="000000"/>
              </w:rPr>
            </w:pPr>
            <w:r>
              <w:rPr>
                <w:noProof/>
                <w:color w:val="000000"/>
              </w:rPr>
              <w:drawing>
                <wp:inline distT="0" distB="0" distL="0" distR="0">
                  <wp:extent cx="320040" cy="571500"/>
                  <wp:effectExtent l="19050" t="0" r="3810" b="0"/>
                  <wp:docPr id="73" name="Imagen 73" descr="Conector fuera de pág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nector fuera de página: 2"/>
                          <pic:cNvPicPr>
                            <a:picLocks noChangeAspect="1" noChangeArrowheads="1"/>
                          </pic:cNvPicPr>
                        </pic:nvPicPr>
                        <pic:blipFill>
                          <a:blip r:embed="rId73" cstate="print"/>
                          <a:srcRect/>
                          <a:stretch>
                            <a:fillRect/>
                          </a:stretch>
                        </pic:blipFill>
                        <pic:spPr bwMode="auto">
                          <a:xfrm>
                            <a:off x="0" y="0"/>
                            <a:ext cx="320040" cy="571500"/>
                          </a:xfrm>
                          <a:prstGeom prst="rect">
                            <a:avLst/>
                          </a:prstGeom>
                          <a:noFill/>
                          <a:ln w="9525">
                            <a:noFill/>
                            <a:miter lim="800000"/>
                            <a:headEnd/>
                            <a:tailEnd/>
                          </a:ln>
                        </pic:spPr>
                      </pic:pic>
                    </a:graphicData>
                  </a:graphic>
                </wp:inline>
              </w:drawing>
            </w:r>
            <w:r>
              <w:rPr>
                <w:color w:val="000000"/>
              </w:rPr>
              <w:t xml:space="preserve">Encargado de la Custodia de los Objetos Decomisados </w:t>
            </w:r>
          </w:p>
        </w:tc>
        <w:tc>
          <w:tcPr>
            <w:tcW w:w="12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r w:rsidR="00C94AAB" w:rsidTr="00C94AAB">
        <w:trPr>
          <w:trHeight w:val="1800"/>
          <w:tblCellSpacing w:w="0" w:type="dxa"/>
        </w:trPr>
        <w:tc>
          <w:tcPr>
            <w:tcW w:w="23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rPr>
                <w:color w:val="000000"/>
                <w:sz w:val="14"/>
                <w:szCs w:val="14"/>
              </w:rPr>
            </w:pPr>
            <w:r>
              <w:rPr>
                <w:b/>
                <w:bCs/>
                <w:color w:val="000000"/>
                <w:sz w:val="14"/>
                <w:szCs w:val="14"/>
              </w:rPr>
              <w:lastRenderedPageBreak/>
              <w:t xml:space="preserve">Auxiliar de Servicios Generales 3 (Guarda) </w:t>
            </w:r>
          </w:p>
        </w:tc>
        <w:tc>
          <w:tcPr>
            <w:tcW w:w="12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94AAB" w:rsidRDefault="00C94AAB" w:rsidP="00C94AAB">
            <w:pPr>
              <w:spacing w:before="100" w:beforeAutospacing="1" w:after="100" w:afterAutospacing="1"/>
              <w:rPr>
                <w:color w:val="000000"/>
                <w:sz w:val="14"/>
                <w:szCs w:val="14"/>
              </w:rPr>
            </w:pPr>
          </w:p>
        </w:tc>
      </w:tr>
    </w:tbl>
    <w:p w:rsidR="00C94AAB" w:rsidRDefault="00C94AAB" w:rsidP="00C94AAB">
      <w:pPr>
        <w:rPr>
          <w:b/>
          <w:bCs/>
          <w:lang w:val="es-ES"/>
        </w:rPr>
      </w:pPr>
      <w:r>
        <w:rPr>
          <w:b/>
          <w:bCs/>
          <w:lang w:val="es-ES"/>
        </w:rPr>
        <w:t>San José, 04 de marzo de 2004.-</w:t>
      </w:r>
    </w:p>
    <w:p w:rsidR="00C94AAB" w:rsidRDefault="00C94AAB" w:rsidP="00C94AAB">
      <w:pPr>
        <w:jc w:val="center"/>
        <w:rPr>
          <w:b/>
          <w:bCs/>
          <w:lang w:val="es-ES"/>
        </w:rPr>
      </w:pPr>
      <w:r>
        <w:rPr>
          <w:b/>
          <w:bCs/>
          <w:lang w:val="es-ES"/>
        </w:rPr>
        <w:t xml:space="preserve">Silvia Navarro Romanini </w:t>
      </w:r>
    </w:p>
    <w:p w:rsidR="00C94AAB" w:rsidRDefault="00C94AAB" w:rsidP="00C94AAB">
      <w:pPr>
        <w:jc w:val="center"/>
        <w:rPr>
          <w:b/>
          <w:bCs/>
          <w:lang w:val="es-ES"/>
        </w:rPr>
      </w:pPr>
      <w:r>
        <w:rPr>
          <w:b/>
          <w:bCs/>
          <w:lang w:val="es-ES"/>
        </w:rPr>
        <w:t xml:space="preserve">Secretaria General de la Corte </w:t>
      </w:r>
    </w:p>
    <w:p w:rsidR="00C94AAB" w:rsidRDefault="00C94AAB" w:rsidP="00C94AAB">
      <w:pPr>
        <w:rPr>
          <w:b/>
          <w:bCs/>
          <w:lang w:val="es-ES"/>
        </w:rPr>
      </w:pPr>
      <w:r>
        <w:rPr>
          <w:b/>
          <w:bCs/>
          <w:highlight w:val="green"/>
          <w:lang w:val="es-ES_tradnl"/>
        </w:rPr>
        <w:t>Publicada en el Boletín Judicial No 70 del 12 de abril de 2004</w:t>
      </w:r>
      <w:r>
        <w:rPr>
          <w:b/>
          <w:bCs/>
          <w:lang w:val="es-ES"/>
        </w:rPr>
        <w:t xml:space="preserve"> </w:t>
      </w:r>
    </w:p>
    <w:p w:rsidR="00C94AAB" w:rsidRDefault="00C94AAB" w:rsidP="00C94AAB">
      <w:pPr>
        <w:rPr>
          <w:b/>
          <w:bCs/>
          <w:lang w:val="es-ES"/>
        </w:rPr>
      </w:pPr>
      <w:r>
        <w:rPr>
          <w:b/>
          <w:bCs/>
          <w:lang w:val="es-ES"/>
        </w:rPr>
        <w:t xml:space="preserve">-CC:- Diligencias </w:t>
      </w:r>
    </w:p>
    <w:p w:rsidR="00C94AAB" w:rsidRDefault="00C94AAB" w:rsidP="00C94AAB">
      <w:pPr>
        <w:rPr>
          <w:b/>
          <w:bCs/>
          <w:lang w:val="es-ES"/>
        </w:rPr>
      </w:pPr>
      <w:r>
        <w:rPr>
          <w:b/>
          <w:bCs/>
          <w:lang w:val="es-ES"/>
        </w:rPr>
        <w:t>-Róger.-</w:t>
      </w:r>
    </w:p>
    <w:p w:rsidR="00C94AAB" w:rsidRDefault="00C94AAB" w:rsidP="00C94AAB">
      <w:pPr>
        <w:rPr>
          <w:b/>
          <w:bCs/>
          <w:lang w:val="es-ES"/>
        </w:rPr>
      </w:pPr>
      <w:r>
        <w:rPr>
          <w:b/>
          <w:bCs/>
          <w:lang w:val="es-ES"/>
        </w:rPr>
        <w:t xml:space="preserve">/Asisjur/circulares/2004 </w:t>
      </w:r>
    </w:p>
    <w:bookmarkStart w:id="12" w:name="_ftn1"/>
    <w:p w:rsidR="00C94AAB" w:rsidRDefault="00C94AAB" w:rsidP="00C94AAB">
      <w:pPr>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"_ftnref1" \o "Presione aquí para ir al texto" </w:instrText>
      </w:r>
      <w:r>
        <w:rPr>
          <w:b/>
          <w:bCs/>
          <w:lang w:val="es-ES"/>
        </w:rPr>
        <w:fldChar w:fldCharType="separate"/>
      </w:r>
      <w:r>
        <w:rPr>
          <w:rStyle w:val="Refdenotaalpie"/>
          <w:b/>
          <w:bCs/>
          <w:color w:val="0000FF"/>
          <w:u w:val="single"/>
          <w:lang w:val="es-ES"/>
        </w:rPr>
        <w:t>[1]</w:t>
      </w:r>
      <w:r>
        <w:rPr>
          <w:rStyle w:val="Hipervnculo"/>
          <w:b/>
          <w:bCs/>
          <w:color w:val="0000FF"/>
          <w:lang w:val="es-ES"/>
        </w:rPr>
        <w:t xml:space="preserve"> </w:t>
      </w:r>
      <w:r>
        <w:rPr>
          <w:b/>
          <w:bCs/>
          <w:lang w:val="es-ES"/>
        </w:rPr>
        <w:fldChar w:fldCharType="end"/>
      </w:r>
      <w:bookmarkEnd w:id="12"/>
      <w:r>
        <w:rPr>
          <w:b/>
          <w:bCs/>
          <w:lang w:val="es-ES"/>
        </w:rPr>
        <w:t xml:space="preserve">Entiéndase por (A.J.) el titular de la oficina del Ministerio Público o del despacho judicial, a cargo de quien se encuentra el objeto custodiado. </w:t>
      </w:r>
    </w:p>
    <w:bookmarkStart w:id="13" w:name="_ftn2"/>
    <w:p w:rsidR="00C94AAB" w:rsidRDefault="00C94AAB" w:rsidP="00C94AAB">
      <w:pPr>
        <w:pStyle w:val="Textonotapie"/>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"_ftnref2" \o "Presione aquí para ir al texto" </w:instrText>
      </w:r>
      <w:r>
        <w:rPr>
          <w:b/>
          <w:bCs/>
          <w:lang w:val="es-ES"/>
        </w:rPr>
        <w:fldChar w:fldCharType="separate"/>
      </w:r>
      <w:r>
        <w:rPr>
          <w:rStyle w:val="Refdenotaalpie"/>
          <w:b/>
          <w:bCs/>
          <w:color w:val="0000FF"/>
          <w:u w:val="single"/>
          <w:lang w:val="es-ES"/>
        </w:rPr>
        <w:t>[2]</w:t>
      </w:r>
      <w:r>
        <w:rPr>
          <w:rStyle w:val="Hipervnculo"/>
          <w:b/>
          <w:bCs/>
          <w:color w:val="0000FF"/>
          <w:lang w:val="es-ES"/>
        </w:rPr>
        <w:t xml:space="preserve"> </w:t>
      </w:r>
      <w:r>
        <w:rPr>
          <w:b/>
          <w:bCs/>
          <w:lang w:val="es-ES"/>
        </w:rPr>
        <w:fldChar w:fldCharType="end"/>
      </w:r>
      <w:bookmarkEnd w:id="13"/>
      <w:r>
        <w:rPr>
          <w:b/>
          <w:bCs/>
          <w:lang w:val="es-ES"/>
        </w:rPr>
        <w:t xml:space="preserve">Se refiere a los bienes decomisados e indicios recolectados. </w:t>
      </w:r>
    </w:p>
    <w:bookmarkStart w:id="14" w:name="_ftn3"/>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"_ftnref3" \o "Presione aquí para ir al texto" </w:instrText>
      </w:r>
      <w:r>
        <w:rPr>
          <w:b/>
          <w:bCs/>
          <w:lang w:val="es-ES"/>
        </w:rPr>
        <w:fldChar w:fldCharType="separate"/>
      </w:r>
      <w:r>
        <w:rPr>
          <w:rStyle w:val="Refdenotaalpie"/>
          <w:b/>
          <w:bCs/>
          <w:color w:val="0000FF"/>
          <w:u w:val="single"/>
          <w:lang w:val="es-ES"/>
        </w:rPr>
        <w:t>[3]</w:t>
      </w:r>
      <w:r>
        <w:rPr>
          <w:rStyle w:val="Hipervnculo"/>
          <w:b/>
          <w:bCs/>
          <w:color w:val="0000FF"/>
          <w:lang w:val="es-ES"/>
        </w:rPr>
        <w:t xml:space="preserve"> </w:t>
      </w:r>
      <w:r>
        <w:rPr>
          <w:b/>
          <w:bCs/>
          <w:lang w:val="es-ES"/>
        </w:rPr>
        <w:fldChar w:fldCharType="end"/>
      </w:r>
      <w:bookmarkEnd w:id="14"/>
      <w:r>
        <w:rPr>
          <w:b/>
          <w:bCs/>
          <w:lang w:val="es-ES"/>
        </w:rPr>
        <w:t xml:space="preserve">La (A.J.) pone el objeto a disposición del encargado de su custodia mediante copia de la resolución, un oficio o a través de la fórmula F-23 </w:t>
      </w:r>
      <w:r>
        <w:rPr>
          <w:b/>
          <w:bCs/>
          <w:i/>
          <w:iCs/>
          <w:lang w:val="es-ES"/>
        </w:rPr>
        <w:t>Inventario de Objetos Decomisados</w:t>
      </w:r>
      <w:r>
        <w:rPr>
          <w:b/>
          <w:bCs/>
          <w:lang w:val="es-ES"/>
        </w:rPr>
        <w:t xml:space="preserve">. Cuando se trata de objetos que se custodian en la propia oficina del Ministerio Público o el despacho judicial, corresponde al Auxiliar Judicial designado como responsable de los bienes decomisados, proceder conforme a lo dispuesto por la (A.J.). En aquellos casos en que los objetos son remitidos para análisis al Departamento de Laboratorio de Ciencias forenses, la (A.J.) indica en la solicitud del dictamen correspondiente (Fórmula F-83 </w:t>
      </w:r>
      <w:r>
        <w:rPr>
          <w:b/>
          <w:bCs/>
          <w:i/>
          <w:iCs/>
          <w:lang w:val="es-ES"/>
        </w:rPr>
        <w:t>Solicitud de Dictamen Criminalístico</w:t>
      </w:r>
      <w:r>
        <w:rPr>
          <w:b/>
          <w:bCs/>
          <w:lang w:val="es-ES"/>
        </w:rPr>
        <w:t xml:space="preserve">), si debe destruirse o no el objeto y su embalaje luego de realizado el peritaje solicitado, en su defecto, dicho Departamento procederá conforme a la circular de la Secretaría General de la Corte N° 66-2000 del 11 de setiembre de 2000. En relación con los vehículos decomisados, la Autoridad Judicial los pone a la orden del Departamento de Proveeduría para donar. Dichos vehículos son valorados por un Técnico en Administración 1 (Perito Automotriz) de ese Departamento, con el fin de establecer si son aptos para donar o, por el contrario, si deben ser destruidos. En este último caso el Departamento de Proveeduría comunica mediante oficio al Departamento de Seguridad con copia al Depósito de Vehículos para que se proceda con la destrucción. Según el estado del vehículo, en algunos casos la Autoridad Judicial lo deja a disposición del Depósito de Vehículos para su destrucción. </w:t>
      </w:r>
    </w:p>
    <w:bookmarkStart w:id="15" w:name="_ftn4"/>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"_ftnref4" \o "Presione aquí para ir al texto" </w:instrText>
      </w:r>
      <w:r>
        <w:rPr>
          <w:b/>
          <w:bCs/>
          <w:lang w:val="es-ES"/>
        </w:rPr>
        <w:fldChar w:fldCharType="separate"/>
      </w:r>
      <w:r>
        <w:rPr>
          <w:rStyle w:val="Refdenotaalpie"/>
          <w:b/>
          <w:bCs/>
          <w:color w:val="0000FF"/>
          <w:u w:val="single"/>
          <w:lang w:val="es-ES"/>
        </w:rPr>
        <w:t>[4]</w:t>
      </w:r>
      <w:r>
        <w:rPr>
          <w:rStyle w:val="Hipervnculo"/>
          <w:b/>
          <w:bCs/>
          <w:color w:val="0000FF"/>
          <w:lang w:val="es-ES"/>
        </w:rPr>
        <w:t xml:space="preserve"> </w:t>
      </w:r>
      <w:r>
        <w:rPr>
          <w:b/>
          <w:bCs/>
          <w:lang w:val="es-ES"/>
        </w:rPr>
        <w:fldChar w:fldCharType="end"/>
      </w:r>
      <w:bookmarkEnd w:id="15"/>
      <w:r>
        <w:rPr>
          <w:b/>
          <w:bCs/>
          <w:lang w:val="es-ES"/>
        </w:rPr>
        <w:t xml:space="preserve">Entiéndase el Jefe o Encargado de la oficina responsable de la custodia del objeto quien podrá delegar las labores operativas tales como: confección de actas de destrucción, autorizaciones de salida, archivo de documentos, traslado de bienes, etc., a servidores de menor rango (Auxiliares Administrativos, Auxiliares Judiciales, Auxiliares de Servicios Generales, Auxiliares de Servicios Calificados, de conformidad con las funciones que le corresponde a cada uno). Tendrá a su cargo la coordinación y realización del proceso de destrucción, pudiendo solicitar la colaboración de otros </w:t>
      </w:r>
      <w:r>
        <w:rPr>
          <w:b/>
          <w:bCs/>
          <w:lang w:val="es-ES"/>
        </w:rPr>
        <w:lastRenderedPageBreak/>
        <w:t xml:space="preserve">servidores (de la misma oficina o de otras dependencias) que considere necesarios para llevar a buen término esta labor. </w:t>
      </w:r>
    </w:p>
    <w:bookmarkStart w:id="16" w:name="_ftn5"/>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"_ftnref5" \o "Presione aquí para ir al texto" </w:instrText>
      </w:r>
      <w:r>
        <w:rPr>
          <w:b/>
          <w:bCs/>
          <w:lang w:val="es-ES"/>
        </w:rPr>
        <w:fldChar w:fldCharType="separate"/>
      </w:r>
      <w:r>
        <w:rPr>
          <w:rStyle w:val="Refdenotaalpie"/>
          <w:b/>
          <w:bCs/>
          <w:color w:val="0000FF"/>
          <w:u w:val="single"/>
          <w:lang w:val="es-ES"/>
        </w:rPr>
        <w:t>[5]</w:t>
      </w:r>
      <w:r>
        <w:rPr>
          <w:rStyle w:val="Hipervnculo"/>
          <w:b/>
          <w:bCs/>
          <w:color w:val="0000FF"/>
          <w:lang w:val="es-ES"/>
        </w:rPr>
        <w:t xml:space="preserve"> </w:t>
      </w:r>
      <w:r>
        <w:rPr>
          <w:b/>
          <w:bCs/>
          <w:lang w:val="es-ES"/>
        </w:rPr>
        <w:fldChar w:fldCharType="end"/>
      </w:r>
      <w:bookmarkEnd w:id="16"/>
      <w:r>
        <w:rPr>
          <w:b/>
          <w:bCs/>
          <w:lang w:val="es-ES"/>
        </w:rPr>
        <w:t xml:space="preserve">En el Depósitos de Objetos y en el Depósito de Vehículos se elaborará una programación anual de destrucciones, que de acuerdo con la pericia del Jefe y Encargado, respectivamente, permita mantener bajo el inventario de bienes a destruir, pero que a su vez la cantidad de bienes no sea excesiva. Se remitirá una copia de la programación a la Auditoria Judicial, al finalizar enero de cada año. </w:t>
      </w:r>
    </w:p>
    <w:bookmarkStart w:id="17" w:name="_ftn6"/>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"_ftnref6" \o "Presione aquí para ir al texto" </w:instrText>
      </w:r>
      <w:r>
        <w:rPr>
          <w:b/>
          <w:bCs/>
          <w:lang w:val="es-ES"/>
        </w:rPr>
        <w:fldChar w:fldCharType="separate"/>
      </w:r>
      <w:r>
        <w:rPr>
          <w:rStyle w:val="Refdenotaalpie"/>
          <w:b/>
          <w:bCs/>
          <w:color w:val="0000FF"/>
          <w:u w:val="single"/>
          <w:lang w:val="es-ES"/>
        </w:rPr>
        <w:t>[6]</w:t>
      </w:r>
      <w:r>
        <w:rPr>
          <w:rStyle w:val="Hipervnculo"/>
          <w:b/>
          <w:bCs/>
          <w:color w:val="0000FF"/>
          <w:lang w:val="es-ES"/>
        </w:rPr>
        <w:t xml:space="preserve"> </w:t>
      </w:r>
      <w:r>
        <w:rPr>
          <w:b/>
          <w:bCs/>
          <w:lang w:val="es-ES"/>
        </w:rPr>
        <w:fldChar w:fldCharType="end"/>
      </w:r>
      <w:bookmarkEnd w:id="17"/>
      <w:r>
        <w:rPr>
          <w:b/>
          <w:bCs/>
          <w:lang w:val="es-ES"/>
        </w:rPr>
        <w:t xml:space="preserve">Deberá contar con al menos un testigo que dé fe en el Acta de Destrucción sobre la legitimidad e integridad del proceso e invitará a un representante del Departamento de Auditoría para que fiscalice y supervise el mismo. Cuando los objetos están sujetos a leyes especiales (por ejemplo la </w:t>
      </w:r>
      <w:r>
        <w:rPr>
          <w:b/>
          <w:bCs/>
          <w:i/>
          <w:iCs/>
          <w:lang w:val="es-ES"/>
        </w:rPr>
        <w:t xml:space="preserve">Ley Sobre Estupefacientes, Sustancias Psicotrópicas, Drogas de Uso no Autorizado y Actividades Conexas), </w:t>
      </w:r>
      <w:r>
        <w:rPr>
          <w:b/>
          <w:bCs/>
          <w:lang w:val="es-ES"/>
        </w:rPr>
        <w:t xml:space="preserve">debe procederse conforme a éstas. Dicho Jefe o Encargado podrá invitar a otros servidores que se estime conveniente participen en el proceso de destrucción. </w:t>
      </w:r>
    </w:p>
    <w:bookmarkStart w:id="18" w:name="_ftn7"/>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"_ftnref7" \o "Presione aquí para ir al texto" </w:instrText>
      </w:r>
      <w:r>
        <w:rPr>
          <w:b/>
          <w:bCs/>
          <w:lang w:val="es-ES"/>
        </w:rPr>
        <w:fldChar w:fldCharType="separate"/>
      </w:r>
      <w:r>
        <w:rPr>
          <w:rStyle w:val="Refdenotaalpie"/>
          <w:b/>
          <w:bCs/>
          <w:color w:val="0000FF"/>
          <w:u w:val="single"/>
          <w:lang w:val="es-ES"/>
        </w:rPr>
        <w:t>[7]</w:t>
      </w:r>
      <w:r>
        <w:rPr>
          <w:rStyle w:val="Hipervnculo"/>
          <w:b/>
          <w:bCs/>
          <w:color w:val="0000FF"/>
          <w:lang w:val="es-ES"/>
        </w:rPr>
        <w:t xml:space="preserve"> </w:t>
      </w:r>
      <w:r>
        <w:rPr>
          <w:b/>
          <w:bCs/>
          <w:lang w:val="es-ES"/>
        </w:rPr>
        <w:fldChar w:fldCharType="end"/>
      </w:r>
      <w:bookmarkEnd w:id="18"/>
      <w:r>
        <w:rPr>
          <w:b/>
          <w:bCs/>
          <w:lang w:val="es-ES"/>
        </w:rPr>
        <w:t xml:space="preserve">En el Depósito de Vehículos se requiere de un trailer para el traslado de los vehículos al botadero, una grúa y un montacargas para el traslado de los vehículos dentro del Depósito. En caso de que estos recursos deban contratarse, el Encargado del Depósito los gestiona ante el Jefe del Departamento de Seguridad quien a su vez los gestiona al Departamento de Proveeduría. El Departamento de Seguridad proporciona una escolta (2 o 3 servidores) para que acompañe al vehículo que transporta los bienes a destruir. En el Departamento de Laboratorio de Ciencias Forenses las Secciones coordinan las destrucciones por intermedio del Regente Químico quien a su vez coordina con la Unidad Administrativa del Complejo de Ciencias Forenses, los recursos para cancelar al botero, los medios de transporte, contratación de empresas especializadas en el manejo de material biológico y otros desechos, etc. En el Depósito de Objetos, la coordinación se efectúa por intermedio de la Secretaría General del O.I.J. En las oficinas regionales la coordinación debe gestionarse ante las Unidades y Subunidades Administrativas Regionales. </w:t>
      </w:r>
    </w:p>
    <w:bookmarkStart w:id="19" w:name="_ftn8"/>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"_ftnref8" \o "Presione aquí para ir al texto" </w:instrText>
      </w:r>
      <w:r>
        <w:rPr>
          <w:b/>
          <w:bCs/>
          <w:lang w:val="es-ES"/>
        </w:rPr>
        <w:fldChar w:fldCharType="separate"/>
      </w:r>
      <w:r>
        <w:rPr>
          <w:rStyle w:val="Refdenotaalpie"/>
          <w:b/>
          <w:bCs/>
          <w:color w:val="0000FF"/>
          <w:u w:val="single"/>
          <w:lang w:val="es-ES"/>
        </w:rPr>
        <w:t>[8]</w:t>
      </w:r>
      <w:r>
        <w:rPr>
          <w:rStyle w:val="Hipervnculo"/>
          <w:b/>
          <w:bCs/>
          <w:color w:val="0000FF"/>
          <w:lang w:val="es-ES"/>
        </w:rPr>
        <w:t xml:space="preserve"> </w:t>
      </w:r>
      <w:r>
        <w:rPr>
          <w:b/>
          <w:bCs/>
          <w:lang w:val="es-ES"/>
        </w:rPr>
        <w:fldChar w:fldCharType="end"/>
      </w:r>
      <w:bookmarkEnd w:id="19"/>
      <w:r>
        <w:rPr>
          <w:b/>
          <w:bCs/>
          <w:lang w:val="es-ES"/>
        </w:rPr>
        <w:t xml:space="preserve">El Lic. German Rojas Monge, Jefe del Departamento de Seguridad, señaló que dada la imposibilidad en algunos casos para que el Auxiliar de Servicios Generales 3 (Guarda) revise todos y cada uno de los bienes que son extraídos de los edificios para destrucción, además de que muchos de éstos son destruidos previo a llevar al botadero, al menos debe indicarse el número y fecha del Acta de Destrucción. </w:t>
      </w:r>
    </w:p>
    <w:bookmarkStart w:id="20" w:name="_ftn9"/>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"_ftnref9" \o "Presione aquí para ir al texto" </w:instrText>
      </w:r>
      <w:r>
        <w:rPr>
          <w:b/>
          <w:bCs/>
          <w:lang w:val="es-ES"/>
        </w:rPr>
        <w:fldChar w:fldCharType="separate"/>
      </w:r>
      <w:r>
        <w:rPr>
          <w:rStyle w:val="Refdenotaalpie"/>
          <w:b/>
          <w:bCs/>
          <w:color w:val="0000FF"/>
          <w:u w:val="single"/>
          <w:lang w:val="es-ES"/>
        </w:rPr>
        <w:t>[9]</w:t>
      </w:r>
      <w:r>
        <w:rPr>
          <w:rStyle w:val="Hipervnculo"/>
          <w:b/>
          <w:bCs/>
          <w:color w:val="0000FF"/>
          <w:lang w:val="es-ES"/>
        </w:rPr>
        <w:t xml:space="preserve"> </w:t>
      </w:r>
      <w:r>
        <w:rPr>
          <w:b/>
          <w:bCs/>
          <w:lang w:val="es-ES"/>
        </w:rPr>
        <w:fldChar w:fldCharType="end"/>
      </w:r>
      <w:bookmarkEnd w:id="20"/>
      <w:r>
        <w:rPr>
          <w:b/>
          <w:bCs/>
          <w:lang w:val="es-ES"/>
        </w:rPr>
        <w:t xml:space="preserve">Se refiere a los objetos que son susceptibles de ser sometidos a algún tipo de destrucción en forma manual o con la ayuda de alguna herramienta, previo a ser llevados al botadero. Tal es el caso de los vehículos que previamente a ser trasladados al botadero, se les debe destruir el número de motor y de chasis, el parabrisas, focos, tablero, etc. </w:t>
      </w:r>
    </w:p>
    <w:bookmarkStart w:id="21" w:name="_ftn10"/>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"_ftnref10" \o "Presione aquí para ir al texto" </w:instrText>
      </w:r>
      <w:r>
        <w:rPr>
          <w:b/>
          <w:bCs/>
          <w:lang w:val="es-ES"/>
        </w:rPr>
        <w:fldChar w:fldCharType="separate"/>
      </w:r>
      <w:r>
        <w:rPr>
          <w:rStyle w:val="Refdenotaalpie"/>
          <w:b/>
          <w:bCs/>
          <w:color w:val="0000FF"/>
          <w:u w:val="single"/>
          <w:lang w:val="es-ES"/>
        </w:rPr>
        <w:t>[10]</w:t>
      </w:r>
      <w:r>
        <w:rPr>
          <w:rStyle w:val="Hipervnculo"/>
          <w:b/>
          <w:bCs/>
          <w:color w:val="0000FF"/>
          <w:lang w:val="es-ES"/>
        </w:rPr>
        <w:t xml:space="preserve"> </w:t>
      </w:r>
      <w:r>
        <w:rPr>
          <w:b/>
          <w:bCs/>
          <w:lang w:val="es-ES"/>
        </w:rPr>
        <w:fldChar w:fldCharType="end"/>
      </w:r>
      <w:bookmarkEnd w:id="21"/>
      <w:r>
        <w:rPr>
          <w:b/>
          <w:bCs/>
          <w:lang w:val="es-ES"/>
        </w:rPr>
        <w:t xml:space="preserve">El (E.C.O.) archiva una copia en el AMPO para </w:t>
      </w:r>
      <w:r>
        <w:rPr>
          <w:b/>
          <w:bCs/>
          <w:i/>
          <w:iCs/>
          <w:lang w:val="es-ES"/>
        </w:rPr>
        <w:t>“Autorizaciones de Salida de Objetos a Destruir”</w:t>
      </w:r>
      <w:r>
        <w:rPr>
          <w:b/>
          <w:bCs/>
          <w:lang w:val="es-ES"/>
        </w:rPr>
        <w:t xml:space="preserve"> y la otra copia la adjunta al Acta de Destrucción. </w:t>
      </w:r>
    </w:p>
    <w:bookmarkStart w:id="22" w:name="_ftn11"/>
    <w:p w:rsidR="00C94AAB" w:rsidRDefault="00C94AAB" w:rsidP="00C94AAB">
      <w:pPr>
        <w:pStyle w:val="Textonotapie"/>
        <w:jc w:val="both"/>
        <w:rPr>
          <w:b/>
          <w:bCs/>
          <w:lang w:val="es-ES"/>
        </w:rPr>
      </w:pPr>
      <w:r>
        <w:rPr>
          <w:b/>
          <w:bCs/>
          <w:lang w:val="es-ES"/>
        </w:rPr>
        <w:lastRenderedPageBreak/>
        <w:fldChar w:fldCharType="begin"/>
      </w:r>
      <w:r>
        <w:rPr>
          <w:b/>
          <w:bCs/>
          <w:lang w:val="es-ES"/>
        </w:rPr>
        <w:instrText xml:space="preserve"> HYPERLINK "http://jurisprudencia.poder-judicial.go.cr/SCIJPJ/busqueda/CircularesAvisosSecretaria/avi_copiar_texto.aspx?Prueba=1237" \l "_ftnref11" \o "Presione aquí para ir al texto" </w:instrText>
      </w:r>
      <w:r>
        <w:rPr>
          <w:b/>
          <w:bCs/>
          <w:lang w:val="es-ES"/>
        </w:rPr>
        <w:fldChar w:fldCharType="separate"/>
      </w:r>
      <w:r>
        <w:rPr>
          <w:rStyle w:val="Refdenotaalpie"/>
          <w:b/>
          <w:bCs/>
          <w:color w:val="0000FF"/>
          <w:u w:val="single"/>
          <w:lang w:val="es-ES"/>
        </w:rPr>
        <w:t>[11]</w:t>
      </w:r>
      <w:r>
        <w:rPr>
          <w:rStyle w:val="Hipervnculo"/>
          <w:b/>
          <w:bCs/>
          <w:color w:val="0000FF"/>
          <w:lang w:val="es-ES"/>
        </w:rPr>
        <w:t xml:space="preserve"> </w:t>
      </w:r>
      <w:r>
        <w:rPr>
          <w:b/>
          <w:bCs/>
          <w:lang w:val="es-ES"/>
        </w:rPr>
        <w:fldChar w:fldCharType="end"/>
      </w:r>
      <w:bookmarkEnd w:id="22"/>
      <w:r>
        <w:rPr>
          <w:b/>
          <w:bCs/>
          <w:lang w:val="es-ES"/>
        </w:rPr>
        <w:t xml:space="preserve">Cuando es destrucción de drogas, además debe firmar el juez penal y un asistente de éste. </w:t>
      </w:r>
    </w:p>
    <w:bookmarkStart w:id="23" w:name="_ftn12"/>
    <w:p w:rsidR="00C94AAB" w:rsidRDefault="00C94AAB" w:rsidP="00C94AAB">
      <w:pPr>
        <w:pStyle w:val="Textonotapie"/>
        <w:jc w:val="both"/>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"http://jurisprudencia.poder-judicial.go.cr/SCIJPJ/busqueda/CircularesAvisosSecretaria/avi_copiar_texto.aspx?Prueba=1237" \l "_ftnref12" \o "Presione aquí para ir al texto" </w:instrText>
      </w:r>
      <w:r>
        <w:rPr>
          <w:b/>
          <w:bCs/>
          <w:lang w:val="es-ES"/>
        </w:rPr>
        <w:fldChar w:fldCharType="separate"/>
      </w:r>
      <w:r>
        <w:rPr>
          <w:rStyle w:val="Refdenotaalpie"/>
          <w:b/>
          <w:bCs/>
          <w:color w:val="0000FF"/>
          <w:u w:val="single"/>
          <w:lang w:val="es-ES"/>
        </w:rPr>
        <w:t>[12]</w:t>
      </w:r>
      <w:r>
        <w:rPr>
          <w:rStyle w:val="Hipervnculo"/>
          <w:b/>
          <w:bCs/>
          <w:color w:val="0000FF"/>
          <w:lang w:val="es-ES"/>
        </w:rPr>
        <w:t xml:space="preserve"> </w:t>
      </w:r>
      <w:r>
        <w:rPr>
          <w:b/>
          <w:bCs/>
          <w:lang w:val="es-ES"/>
        </w:rPr>
        <w:fldChar w:fldCharType="end"/>
      </w:r>
      <w:bookmarkEnd w:id="23"/>
      <w:r>
        <w:rPr>
          <w:b/>
          <w:bCs/>
          <w:lang w:val="es-ES"/>
        </w:rPr>
        <w:t xml:space="preserve">Libro de control de objetos decomisados, fórmula F-23 Inventario de Objetos y Artículos Decomisados, Sistema de Control del Depósito de Objetos del Poder Judicial o Sistema de Administración del Depósito de Vehículos, según corresponda. </w:t>
      </w:r>
    </w:p>
    <w:p w:rsidR="00160AF4" w:rsidRPr="00C94AAB" w:rsidRDefault="00C94AAB" w:rsidP="00C94AAB">
      <w:r>
        <w:rPr>
          <w:b/>
          <w:bCs/>
          <w:lang w:val="es-ES"/>
        </w:rPr>
        <w:br/>
      </w:r>
      <w:r>
        <w:rPr>
          <w:b/>
          <w:bCs/>
          <w:sz w:val="15"/>
          <w:szCs w:val="15"/>
          <w:lang w:val="es-ES"/>
        </w:rPr>
        <w:t>Es copia fiel del original - Tomado del Sistema Costarricense de Información Jurídica el: 23/05/2018 01:52:29 p.m.</w:t>
      </w:r>
    </w:p>
    <w:sectPr w:rsidR="00160AF4" w:rsidRPr="00C94AAB"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62475"/>
    <w:rsid w:val="00093D23"/>
    <w:rsid w:val="001318B1"/>
    <w:rsid w:val="00160AF4"/>
    <w:rsid w:val="002364E4"/>
    <w:rsid w:val="00263523"/>
    <w:rsid w:val="002E1763"/>
    <w:rsid w:val="002F1B29"/>
    <w:rsid w:val="003C15B1"/>
    <w:rsid w:val="003C538C"/>
    <w:rsid w:val="003F3BBC"/>
    <w:rsid w:val="004348A8"/>
    <w:rsid w:val="00472BC6"/>
    <w:rsid w:val="00557BCF"/>
    <w:rsid w:val="005B722B"/>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image" Target="media/image16.gif"/><Relationship Id="rId39" Type="http://schemas.openxmlformats.org/officeDocument/2006/relationships/image" Target="media/image29.gif"/><Relationship Id="rId21" Type="http://schemas.openxmlformats.org/officeDocument/2006/relationships/image" Target="media/image11.gif"/><Relationship Id="rId34" Type="http://schemas.openxmlformats.org/officeDocument/2006/relationships/image" Target="media/image24.gif"/><Relationship Id="rId42" Type="http://schemas.openxmlformats.org/officeDocument/2006/relationships/image" Target="media/image32.gif"/><Relationship Id="rId47" Type="http://schemas.openxmlformats.org/officeDocument/2006/relationships/image" Target="media/image37.gif"/><Relationship Id="rId50" Type="http://schemas.openxmlformats.org/officeDocument/2006/relationships/image" Target="media/image40.gif"/><Relationship Id="rId55" Type="http://schemas.openxmlformats.org/officeDocument/2006/relationships/image" Target="media/image45.gif"/><Relationship Id="rId63" Type="http://schemas.openxmlformats.org/officeDocument/2006/relationships/image" Target="media/image53.gif"/><Relationship Id="rId68" Type="http://schemas.openxmlformats.org/officeDocument/2006/relationships/image" Target="media/image58.gif"/><Relationship Id="rId7" Type="http://schemas.openxmlformats.org/officeDocument/2006/relationships/hyperlink" Target="http://jurisprudencia.poder-judicial.go.cr/SCIJPJ/busqueda/CircularesAvisosSecretaria/avi_copiar_texto.aspx?Prueba=1237" TargetMode="External"/><Relationship Id="rId71" Type="http://schemas.openxmlformats.org/officeDocument/2006/relationships/image" Target="media/image61.gif"/><Relationship Id="rId2" Type="http://schemas.openxmlformats.org/officeDocument/2006/relationships/styles" Target="styles.xml"/><Relationship Id="rId16" Type="http://schemas.openxmlformats.org/officeDocument/2006/relationships/image" Target="media/image6.gif"/><Relationship Id="rId29" Type="http://schemas.openxmlformats.org/officeDocument/2006/relationships/image" Target="media/image19.gif"/><Relationship Id="rId11" Type="http://schemas.openxmlformats.org/officeDocument/2006/relationships/image" Target="media/image1.gif"/><Relationship Id="rId24" Type="http://schemas.openxmlformats.org/officeDocument/2006/relationships/image" Target="media/image14.gif"/><Relationship Id="rId32" Type="http://schemas.openxmlformats.org/officeDocument/2006/relationships/image" Target="media/image22.gif"/><Relationship Id="rId37" Type="http://schemas.openxmlformats.org/officeDocument/2006/relationships/image" Target="media/image27.gif"/><Relationship Id="rId40" Type="http://schemas.openxmlformats.org/officeDocument/2006/relationships/image" Target="media/image30.gif"/><Relationship Id="rId45" Type="http://schemas.openxmlformats.org/officeDocument/2006/relationships/image" Target="media/image35.gif"/><Relationship Id="rId53" Type="http://schemas.openxmlformats.org/officeDocument/2006/relationships/image" Target="media/image43.gif"/><Relationship Id="rId58" Type="http://schemas.openxmlformats.org/officeDocument/2006/relationships/image" Target="media/image48.gif"/><Relationship Id="rId66" Type="http://schemas.openxmlformats.org/officeDocument/2006/relationships/image" Target="media/image56.gif"/><Relationship Id="rId74" Type="http://schemas.openxmlformats.org/officeDocument/2006/relationships/fontTable" Target="fontTable.xml"/><Relationship Id="rId5" Type="http://schemas.openxmlformats.org/officeDocument/2006/relationships/hyperlink" Target="http://jurisprudencia.poder-judicial.go.cr/SCIJPJ/busqueda/CircularesAvisosSecretaria/avi_copiar_texto.aspx?Prueba=1237" TargetMode="External"/><Relationship Id="rId15" Type="http://schemas.openxmlformats.org/officeDocument/2006/relationships/image" Target="media/image5.gif"/><Relationship Id="rId23" Type="http://schemas.openxmlformats.org/officeDocument/2006/relationships/image" Target="media/image13.gif"/><Relationship Id="rId28" Type="http://schemas.openxmlformats.org/officeDocument/2006/relationships/image" Target="media/image18.gif"/><Relationship Id="rId36" Type="http://schemas.openxmlformats.org/officeDocument/2006/relationships/image" Target="media/image26.gif"/><Relationship Id="rId49" Type="http://schemas.openxmlformats.org/officeDocument/2006/relationships/image" Target="media/image39.gif"/><Relationship Id="rId57" Type="http://schemas.openxmlformats.org/officeDocument/2006/relationships/image" Target="media/image47.gif"/><Relationship Id="rId61" Type="http://schemas.openxmlformats.org/officeDocument/2006/relationships/image" Target="media/image51.gif"/><Relationship Id="rId10" Type="http://schemas.openxmlformats.org/officeDocument/2006/relationships/hyperlink" Target="http://jurisprudencia.poder-judicial.go.cr/SCIJPJ/busqueda/CircularesAvisosSecretaria/avi_copiar_texto.aspx?Prueba=1237" TargetMode="External"/><Relationship Id="rId19" Type="http://schemas.openxmlformats.org/officeDocument/2006/relationships/image" Target="media/image9.gif"/><Relationship Id="rId31" Type="http://schemas.openxmlformats.org/officeDocument/2006/relationships/image" Target="media/image21.gif"/><Relationship Id="rId44" Type="http://schemas.openxmlformats.org/officeDocument/2006/relationships/image" Target="media/image34.gif"/><Relationship Id="rId52" Type="http://schemas.openxmlformats.org/officeDocument/2006/relationships/image" Target="media/image42.gif"/><Relationship Id="rId60" Type="http://schemas.openxmlformats.org/officeDocument/2006/relationships/image" Target="media/image50.gif"/><Relationship Id="rId65" Type="http://schemas.openxmlformats.org/officeDocument/2006/relationships/image" Target="media/image55.gif"/><Relationship Id="rId73" Type="http://schemas.openxmlformats.org/officeDocument/2006/relationships/image" Target="media/image63.gif"/><Relationship Id="rId4" Type="http://schemas.openxmlformats.org/officeDocument/2006/relationships/webSettings" Target="webSettings.xml"/><Relationship Id="rId9" Type="http://schemas.openxmlformats.org/officeDocument/2006/relationships/hyperlink" Target="http://jurisprudencia.poder-judicial.go.cr/SCIJPJ/busqueda/CircularesAvisosSecretaria/avi_copiar_texto.aspx?Prueba=1237" TargetMode="Externa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image" Target="media/image17.gif"/><Relationship Id="rId30" Type="http://schemas.openxmlformats.org/officeDocument/2006/relationships/image" Target="media/image20.gif"/><Relationship Id="rId35" Type="http://schemas.openxmlformats.org/officeDocument/2006/relationships/image" Target="media/image25.gif"/><Relationship Id="rId43" Type="http://schemas.openxmlformats.org/officeDocument/2006/relationships/image" Target="media/image33.gif"/><Relationship Id="rId48" Type="http://schemas.openxmlformats.org/officeDocument/2006/relationships/image" Target="media/image38.gif"/><Relationship Id="rId56" Type="http://schemas.openxmlformats.org/officeDocument/2006/relationships/image" Target="media/image46.gif"/><Relationship Id="rId64" Type="http://schemas.openxmlformats.org/officeDocument/2006/relationships/image" Target="media/image54.gif"/><Relationship Id="rId69" Type="http://schemas.openxmlformats.org/officeDocument/2006/relationships/image" Target="media/image59.gif"/><Relationship Id="rId8" Type="http://schemas.openxmlformats.org/officeDocument/2006/relationships/hyperlink" Target="http://jurisprudencia.poder-judicial.go.cr/SCIJPJ/busqueda/CircularesAvisosSecretaria/avi_copiar_texto.aspx?Prueba=1237" TargetMode="External"/><Relationship Id="rId51" Type="http://schemas.openxmlformats.org/officeDocument/2006/relationships/image" Target="media/image41.gif"/><Relationship Id="rId72" Type="http://schemas.openxmlformats.org/officeDocument/2006/relationships/image" Target="media/image62.gif"/><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image" Target="media/image15.gif"/><Relationship Id="rId33" Type="http://schemas.openxmlformats.org/officeDocument/2006/relationships/image" Target="media/image23.gif"/><Relationship Id="rId38" Type="http://schemas.openxmlformats.org/officeDocument/2006/relationships/image" Target="media/image28.gif"/><Relationship Id="rId46" Type="http://schemas.openxmlformats.org/officeDocument/2006/relationships/image" Target="media/image36.gif"/><Relationship Id="rId59" Type="http://schemas.openxmlformats.org/officeDocument/2006/relationships/image" Target="media/image49.gif"/><Relationship Id="rId67" Type="http://schemas.openxmlformats.org/officeDocument/2006/relationships/image" Target="media/image57.gif"/><Relationship Id="rId20" Type="http://schemas.openxmlformats.org/officeDocument/2006/relationships/image" Target="media/image10.gif"/><Relationship Id="rId41" Type="http://schemas.openxmlformats.org/officeDocument/2006/relationships/image" Target="media/image31.gif"/><Relationship Id="rId54" Type="http://schemas.openxmlformats.org/officeDocument/2006/relationships/image" Target="media/image44.gif"/><Relationship Id="rId62" Type="http://schemas.openxmlformats.org/officeDocument/2006/relationships/image" Target="media/image52.gif"/><Relationship Id="rId70" Type="http://schemas.openxmlformats.org/officeDocument/2006/relationships/image" Target="media/image60.gi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jurisprudencia.poder-judicial.go.cr/SCIJPJ/busqueda/CircularesAvisosSecretaria/avi_copiar_texto.aspx?Prueba=12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2814</Words>
  <Characters>15480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2018-05-23T19:53:00Z</dcterms:created>
  <dcterms:modified xsi:type="dcterms:W3CDTF">2018-05-23T19:53:00Z</dcterms:modified>
</cp:coreProperties>
</file>