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64" w:rsidRDefault="00A16964" w:rsidP="00A16964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>CIRCULAR Nº 183-2012</w:t>
      </w:r>
      <w:r>
        <w:rPr>
          <w:lang w:val="es-ES"/>
        </w:rPr>
        <w:t xml:space="preserve"> </w:t>
      </w:r>
    </w:p>
    <w:p w:rsidR="00A16964" w:rsidRDefault="00A16964" w:rsidP="00A16964">
      <w:pPr>
        <w:spacing w:before="100" w:beforeAutospacing="1" w:after="100" w:afterAutospacing="1"/>
        <w:ind w:hanging="1134"/>
        <w:jc w:val="both"/>
        <w:rPr>
          <w:lang w:val="es-ES"/>
        </w:rPr>
      </w:pPr>
      <w:r>
        <w:rPr>
          <w:b/>
          <w:bCs/>
          <w:u w:val="single"/>
          <w:lang w:val="es-ES_tradnl"/>
        </w:rPr>
        <w:t>Asunto</w:t>
      </w:r>
      <w:r>
        <w:rPr>
          <w:b/>
          <w:bCs/>
          <w:lang w:val="es-ES_tradnl"/>
        </w:rPr>
        <w:t>:  </w:t>
      </w:r>
      <w:r>
        <w:rPr>
          <w:lang w:val="es-ES"/>
        </w:rPr>
        <w:t xml:space="preserve"> </w:t>
      </w:r>
      <w:r>
        <w:rPr>
          <w:lang w:val="es-ES_tradnl"/>
        </w:rPr>
        <w:t>Recordatorio sobre obligación de cumplir las disposiciones de entrega de vehículos decomisados.</w:t>
      </w:r>
      <w:r>
        <w:rPr>
          <w:lang w:val="es-ES"/>
        </w:rPr>
        <w:t xml:space="preserve"> </w:t>
      </w:r>
      <w:r>
        <w:rPr>
          <w:lang w:val="es-ES_tradnl"/>
        </w:rPr>
        <w:t>-</w:t>
      </w:r>
      <w:r>
        <w:rPr>
          <w:lang w:val="es-ES"/>
        </w:rPr>
        <w:t xml:space="preserve"> </w:t>
      </w:r>
    </w:p>
    <w:p w:rsidR="00A16964" w:rsidRDefault="00A16964" w:rsidP="00A16964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lang w:val="es-ES_tradnl"/>
        </w:rPr>
        <w:t xml:space="preserve">A LAS AUTORIDADES JUDICIALES DEL PAÍS </w:t>
      </w:r>
    </w:p>
    <w:p w:rsidR="00A16964" w:rsidRDefault="00A16964" w:rsidP="00A16964">
      <w:pPr>
        <w:spacing w:before="100" w:beforeAutospacing="1" w:after="100" w:afterAutospacing="1" w:line="480" w:lineRule="auto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 xml:space="preserve">SE LES HACE SABER </w:t>
      </w:r>
      <w:proofErr w:type="gramStart"/>
      <w:r>
        <w:rPr>
          <w:b/>
          <w:bCs/>
          <w:u w:val="single"/>
          <w:lang w:val="es-ES_tradnl"/>
        </w:rPr>
        <w:t>QUE</w:t>
      </w:r>
      <w:r>
        <w:rPr>
          <w:b/>
          <w:bCs/>
          <w:lang w:val="es-ES"/>
        </w:rPr>
        <w:t xml:space="preserve"> </w:t>
      </w:r>
      <w:r>
        <w:rPr>
          <w:b/>
          <w:bCs/>
          <w:lang w:val="es-ES_tradnl"/>
        </w:rPr>
        <w:t>:</w:t>
      </w:r>
      <w:proofErr w:type="gramEnd"/>
      <w:r>
        <w:rPr>
          <w:lang w:val="es-ES"/>
        </w:rPr>
        <w:t xml:space="preserve"> </w:t>
      </w:r>
    </w:p>
    <w:p w:rsidR="00A16964" w:rsidRDefault="00A16964" w:rsidP="00A16964">
      <w:pPr>
        <w:spacing w:before="100" w:beforeAutospacing="1" w:after="100" w:afterAutospacing="1" w:line="360" w:lineRule="auto"/>
        <w:ind w:firstLine="709"/>
        <w:jc w:val="both"/>
        <w:rPr>
          <w:lang w:val="es-ES"/>
        </w:rPr>
      </w:pPr>
      <w:r>
        <w:rPr>
          <w:lang w:val="es-ES_tradnl"/>
        </w:rPr>
        <w:t>El Consejo Superior, en sesión Nº 89-12, celebrada el 9 de octubre de 2012, artículo LXVII, dispuso recordarles la obligación de velar por el cumplimiento de las disposiciones emitidas por este Consejo: Circulares números 25-09, 129-09, 117-10 y 45-12 relativo a la entrega de los vehículos decomisados</w:t>
      </w:r>
      <w:r>
        <w:rPr>
          <w:rStyle w:val="Hipervnculo"/>
          <w:lang w:val="es-ES_tradnl"/>
        </w:rPr>
        <w:t xml:space="preserve">  </w:t>
      </w:r>
    </w:p>
    <w:p w:rsidR="00A16964" w:rsidRDefault="00A16964" w:rsidP="00A16964">
      <w:pPr>
        <w:spacing w:before="100" w:beforeAutospacing="1" w:after="100" w:afterAutospacing="1"/>
        <w:rPr>
          <w:lang w:val="es-ES"/>
        </w:rPr>
      </w:pPr>
      <w:r>
        <w:rPr>
          <w:b/>
          <w:bCs/>
          <w:lang w:val="es-ES_tradnl"/>
        </w:rPr>
        <w:t>San José, 02 de noviembre de 2012</w:t>
      </w:r>
      <w:r>
        <w:rPr>
          <w:lang w:val="es-ES"/>
        </w:rPr>
        <w:t xml:space="preserve"> </w:t>
      </w:r>
    </w:p>
    <w:p w:rsidR="00A16964" w:rsidRDefault="00A16964" w:rsidP="00A16964">
      <w:pPr>
        <w:spacing w:before="100" w:beforeAutospacing="1" w:after="100" w:afterAutospacing="1"/>
        <w:jc w:val="center"/>
        <w:rPr>
          <w:lang w:val="es-ES"/>
        </w:rPr>
      </w:pPr>
      <w:proofErr w:type="spellStart"/>
      <w:r>
        <w:rPr>
          <w:b/>
          <w:bCs/>
          <w:lang w:val="pt-BR"/>
        </w:rPr>
        <w:t>Licda</w:t>
      </w:r>
      <w:proofErr w:type="spellEnd"/>
      <w:r>
        <w:rPr>
          <w:b/>
          <w:bCs/>
          <w:lang w:val="pt-BR"/>
        </w:rPr>
        <w:t>. Silvia Navarro Romanini</w:t>
      </w:r>
      <w:r>
        <w:rPr>
          <w:lang w:val="es-ES"/>
        </w:rPr>
        <w:t xml:space="preserve"> </w:t>
      </w:r>
    </w:p>
    <w:p w:rsidR="00A16964" w:rsidRDefault="00A16964" w:rsidP="00A16964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lang w:val="pt-BR"/>
        </w:rPr>
        <w:t>Secretaria General</w:t>
      </w:r>
      <w:proofErr w:type="gramStart"/>
      <w:r>
        <w:rPr>
          <w:b/>
          <w:bCs/>
          <w:lang w:val="pt-BR"/>
        </w:rPr>
        <w:t xml:space="preserve">  </w:t>
      </w:r>
      <w:proofErr w:type="gramEnd"/>
      <w:r>
        <w:rPr>
          <w:lang w:val="es-ES"/>
        </w:rPr>
        <w:t xml:space="preserve"> </w:t>
      </w:r>
    </w:p>
    <w:p w:rsidR="00A16964" w:rsidRDefault="00A16964" w:rsidP="00A16964">
      <w:pPr>
        <w:spacing w:before="100" w:beforeAutospacing="1" w:after="100" w:afterAutospacing="1"/>
        <w:jc w:val="center"/>
        <w:rPr>
          <w:lang w:val="es-ES"/>
        </w:rPr>
      </w:pPr>
      <w:r>
        <w:rPr>
          <w:b/>
          <w:bCs/>
          <w:lang w:val="pt-BR"/>
        </w:rPr>
        <w:t>Corte Suprema de Justicia</w:t>
      </w:r>
      <w:r>
        <w:rPr>
          <w:lang w:val="es-ES"/>
        </w:rPr>
        <w:t xml:space="preserve"> </w:t>
      </w:r>
    </w:p>
    <w:p w:rsidR="00A16964" w:rsidRDefault="00A16964" w:rsidP="00A16964">
      <w:pPr>
        <w:pStyle w:val="NormalWeb"/>
        <w:rPr>
          <w:lang w:val="es-ES"/>
        </w:rPr>
      </w:pPr>
      <w:r>
        <w:rPr>
          <w:lang w:val="pt-BR"/>
        </w:rPr>
        <w:t xml:space="preserve">Ref.: 10606-12./ </w:t>
      </w:r>
      <w:proofErr w:type="spellStart"/>
      <w:r>
        <w:rPr>
          <w:lang w:val="pt-BR"/>
        </w:rPr>
        <w:t>Angela</w:t>
      </w:r>
      <w:proofErr w:type="spellEnd"/>
      <w:r>
        <w:rPr>
          <w:lang w:val="pt-BR"/>
        </w:rPr>
        <w:t xml:space="preserve">  </w:t>
      </w:r>
    </w:p>
    <w:p w:rsidR="00160AF4" w:rsidRPr="00A16964" w:rsidRDefault="00A16964" w:rsidP="00A16964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21/05/2018 03:57:38 p.m.</w:t>
      </w:r>
    </w:p>
    <w:sectPr w:rsidR="00160AF4" w:rsidRPr="00A16964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93D23"/>
    <w:rsid w:val="001318B1"/>
    <w:rsid w:val="00160AF4"/>
    <w:rsid w:val="002364E4"/>
    <w:rsid w:val="00263523"/>
    <w:rsid w:val="002E1763"/>
    <w:rsid w:val="003C15B1"/>
    <w:rsid w:val="003C538C"/>
    <w:rsid w:val="004348A8"/>
    <w:rsid w:val="00472BC6"/>
    <w:rsid w:val="00557BCF"/>
    <w:rsid w:val="005D48D3"/>
    <w:rsid w:val="00662475"/>
    <w:rsid w:val="00707AF8"/>
    <w:rsid w:val="00772567"/>
    <w:rsid w:val="0081626C"/>
    <w:rsid w:val="00906174"/>
    <w:rsid w:val="009D35B1"/>
    <w:rsid w:val="009D6A05"/>
    <w:rsid w:val="00A16964"/>
    <w:rsid w:val="00BF671F"/>
    <w:rsid w:val="00C000D7"/>
    <w:rsid w:val="00C801C2"/>
    <w:rsid w:val="00D120A7"/>
    <w:rsid w:val="00E831F1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99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2018-05-21T21:58:00Z</dcterms:created>
  <dcterms:modified xsi:type="dcterms:W3CDTF">2018-05-21T21:58:00Z</dcterms:modified>
</cp:coreProperties>
</file>