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CB6" w:rsidRDefault="00D16CB6" w:rsidP="00BB5CA8">
      <w:pPr>
        <w:pBdr>
          <w:bottom w:val="single" w:sz="12" w:space="1" w:color="auto"/>
        </w:pBdr>
        <w:spacing w:after="0" w:line="240" w:lineRule="auto"/>
        <w:jc w:val="center"/>
        <w:rPr>
          <w:rFonts w:cstheme="minorHAnsi"/>
          <w:b/>
          <w:bCs/>
        </w:rPr>
      </w:pPr>
      <w:r>
        <w:rPr>
          <w:noProof/>
        </w:rPr>
        <w:drawing>
          <wp:inline distT="0" distB="0" distL="0" distR="0" wp14:anchorId="4B447FDE" wp14:editId="7BA87E20">
            <wp:extent cx="4095750" cy="1390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0" cy="1390650"/>
                    </a:xfrm>
                    <a:prstGeom prst="rect">
                      <a:avLst/>
                    </a:prstGeom>
                    <a:noFill/>
                    <a:ln>
                      <a:noFill/>
                    </a:ln>
                  </pic:spPr>
                </pic:pic>
              </a:graphicData>
            </a:graphic>
          </wp:inline>
        </w:drawing>
      </w:r>
    </w:p>
    <w:p w:rsidR="0003272A" w:rsidRDefault="0003272A" w:rsidP="00BB5CA8">
      <w:pPr>
        <w:autoSpaceDE w:val="0"/>
        <w:autoSpaceDN w:val="0"/>
        <w:adjustRightInd w:val="0"/>
        <w:spacing w:after="0" w:line="240" w:lineRule="auto"/>
        <w:jc w:val="right"/>
        <w:rPr>
          <w:rFonts w:ascii="EurostileRegular" w:hAnsi="EurostileRegular" w:cs="EurostileRegular"/>
        </w:rPr>
      </w:pPr>
      <w:r>
        <w:rPr>
          <w:rFonts w:ascii="EurostileRegular" w:hAnsi="EurostileRegular" w:cs="EurostileRegular"/>
        </w:rPr>
        <w:t xml:space="preserve">La continuidad del servicio es la capacidad de la organización para </w:t>
      </w:r>
      <w:r w:rsidR="00416623">
        <w:rPr>
          <w:rFonts w:ascii="EurostileRegular" w:hAnsi="EurostileRegular" w:cs="EurostileRegular"/>
        </w:rPr>
        <w:t>seguir</w:t>
      </w:r>
      <w:r>
        <w:rPr>
          <w:rFonts w:ascii="EurostileRegular" w:hAnsi="EurostileRegular" w:cs="EurostileRegular"/>
        </w:rPr>
        <w:t xml:space="preserve"> suministrando</w:t>
      </w:r>
    </w:p>
    <w:p w:rsidR="0003272A" w:rsidRDefault="0003272A" w:rsidP="00BB5CA8">
      <w:pPr>
        <w:autoSpaceDE w:val="0"/>
        <w:autoSpaceDN w:val="0"/>
        <w:adjustRightInd w:val="0"/>
        <w:spacing w:after="0" w:line="240" w:lineRule="auto"/>
        <w:jc w:val="right"/>
        <w:rPr>
          <w:rFonts w:ascii="EurostileRegular" w:hAnsi="EurostileRegular" w:cs="EurostileRegular"/>
        </w:rPr>
      </w:pPr>
      <w:r>
        <w:rPr>
          <w:rFonts w:ascii="EurostileRegular" w:hAnsi="EurostileRegular" w:cs="EurostileRegular"/>
        </w:rPr>
        <w:t xml:space="preserve">productos o servicios </w:t>
      </w:r>
      <w:r>
        <w:rPr>
          <w:rFonts w:ascii="EurostileBold" w:hAnsi="EurostileBold" w:cs="EurostileBold"/>
          <w:b/>
          <w:bCs/>
        </w:rPr>
        <w:t>a niveles predefinidos y aceptables</w:t>
      </w:r>
      <w:r>
        <w:rPr>
          <w:rFonts w:ascii="EurostileRegular" w:hAnsi="EurostileRegular" w:cs="EurostileRegular"/>
        </w:rPr>
        <w:t>, después de un incidente disruptivo.</w:t>
      </w:r>
    </w:p>
    <w:p w:rsidR="0003272A" w:rsidRDefault="0003272A" w:rsidP="00BB5CA8">
      <w:pPr>
        <w:pBdr>
          <w:bottom w:val="single" w:sz="12" w:space="1" w:color="auto"/>
        </w:pBdr>
        <w:spacing w:after="0" w:line="240" w:lineRule="auto"/>
        <w:jc w:val="right"/>
        <w:rPr>
          <w:rFonts w:cstheme="minorHAnsi"/>
          <w:b/>
          <w:bCs/>
        </w:rPr>
      </w:pPr>
      <w:r>
        <w:rPr>
          <w:rFonts w:ascii="EurostileRegular" w:hAnsi="EurostileRegular" w:cs="EurostileRegular"/>
        </w:rPr>
        <w:t>(INTE ISO 22313-2015-SGCN Orientaciones).</w:t>
      </w:r>
    </w:p>
    <w:p w:rsidR="00D16CB6" w:rsidRDefault="00D16CB6" w:rsidP="00BB5CA8">
      <w:pPr>
        <w:spacing w:after="0" w:line="240" w:lineRule="auto"/>
        <w:rPr>
          <w:rFonts w:cstheme="minorHAnsi"/>
          <w:b/>
          <w:bCs/>
        </w:rPr>
      </w:pPr>
    </w:p>
    <w:p w:rsidR="00BB5CA8" w:rsidRDefault="00BB5CA8" w:rsidP="00BB5CA8">
      <w:pPr>
        <w:spacing w:after="0" w:line="240" w:lineRule="auto"/>
        <w:rPr>
          <w:rFonts w:cstheme="minorHAnsi"/>
          <w:b/>
          <w:bCs/>
        </w:rPr>
      </w:pPr>
    </w:p>
    <w:p w:rsidR="00C70BE5" w:rsidRDefault="00C70BE5" w:rsidP="00C70BE5">
      <w:pPr>
        <w:spacing w:after="0" w:line="240" w:lineRule="auto"/>
        <w:jc w:val="center"/>
        <w:rPr>
          <w:rFonts w:cstheme="minorHAnsi"/>
          <w:b/>
          <w:bCs/>
        </w:rPr>
      </w:pPr>
    </w:p>
    <w:p w:rsidR="00C70BE5" w:rsidRDefault="00C70BE5" w:rsidP="00C70BE5">
      <w:pPr>
        <w:spacing w:after="0" w:line="240" w:lineRule="auto"/>
        <w:jc w:val="center"/>
        <w:rPr>
          <w:rFonts w:cstheme="minorHAnsi"/>
          <w:b/>
          <w:bCs/>
        </w:rPr>
      </w:pPr>
    </w:p>
    <w:p w:rsidR="00C70BE5" w:rsidRDefault="00C70BE5" w:rsidP="00C70BE5">
      <w:pPr>
        <w:spacing w:after="0" w:line="240" w:lineRule="auto"/>
        <w:jc w:val="center"/>
        <w:rPr>
          <w:rFonts w:cstheme="minorHAnsi"/>
          <w:b/>
          <w:bCs/>
        </w:rPr>
      </w:pPr>
    </w:p>
    <w:p w:rsidR="00C70BE5" w:rsidRDefault="00C70BE5" w:rsidP="00C70BE5">
      <w:pPr>
        <w:spacing w:after="0" w:line="240" w:lineRule="auto"/>
        <w:jc w:val="center"/>
        <w:rPr>
          <w:rFonts w:cstheme="minorHAnsi"/>
          <w:b/>
          <w:bCs/>
        </w:rPr>
      </w:pPr>
    </w:p>
    <w:p w:rsidR="00C70BE5" w:rsidRDefault="00C70BE5" w:rsidP="00C70BE5">
      <w:pPr>
        <w:spacing w:after="0" w:line="240" w:lineRule="auto"/>
        <w:jc w:val="center"/>
        <w:rPr>
          <w:rFonts w:cstheme="minorHAnsi"/>
          <w:b/>
          <w:bCs/>
        </w:rPr>
      </w:pPr>
    </w:p>
    <w:p w:rsidR="00C70BE5" w:rsidRDefault="00C70BE5" w:rsidP="00C70BE5">
      <w:pPr>
        <w:spacing w:after="0" w:line="240" w:lineRule="auto"/>
        <w:jc w:val="center"/>
        <w:rPr>
          <w:rFonts w:cstheme="minorHAnsi"/>
          <w:b/>
          <w:bCs/>
        </w:rPr>
      </w:pPr>
    </w:p>
    <w:p w:rsidR="00C70BE5" w:rsidRDefault="00C70BE5" w:rsidP="00C70BE5">
      <w:pPr>
        <w:spacing w:after="0" w:line="240" w:lineRule="auto"/>
        <w:jc w:val="center"/>
        <w:rPr>
          <w:rFonts w:cstheme="minorHAnsi"/>
          <w:b/>
          <w:bCs/>
        </w:rPr>
      </w:pPr>
    </w:p>
    <w:p w:rsidR="00866B5C" w:rsidRPr="00EB1C65" w:rsidRDefault="00C70BE5" w:rsidP="00C70BE5">
      <w:pPr>
        <w:spacing w:after="0" w:line="240" w:lineRule="auto"/>
        <w:jc w:val="center"/>
        <w:rPr>
          <w:rFonts w:cstheme="minorHAnsi"/>
          <w:b/>
          <w:bCs/>
          <w:color w:val="2F5496" w:themeColor="accent1" w:themeShade="BF"/>
          <w:sz w:val="48"/>
          <w:szCs w:val="48"/>
        </w:rPr>
      </w:pPr>
      <w:r w:rsidRPr="00EB1C65">
        <w:rPr>
          <w:rFonts w:cstheme="minorHAnsi"/>
          <w:b/>
          <w:bCs/>
          <w:color w:val="2F5496" w:themeColor="accent1" w:themeShade="BF"/>
          <w:sz w:val="48"/>
          <w:szCs w:val="48"/>
        </w:rPr>
        <w:t>RESUMEN EJECUTIVO</w:t>
      </w:r>
    </w:p>
    <w:p w:rsidR="00C70BE5" w:rsidRPr="00EB1C65" w:rsidRDefault="00C70BE5" w:rsidP="00C70BE5">
      <w:pPr>
        <w:spacing w:after="0" w:line="240" w:lineRule="auto"/>
        <w:jc w:val="center"/>
        <w:rPr>
          <w:rFonts w:cstheme="minorHAnsi"/>
          <w:b/>
          <w:bCs/>
          <w:color w:val="2F5496" w:themeColor="accent1" w:themeShade="BF"/>
          <w:sz w:val="48"/>
          <w:szCs w:val="48"/>
        </w:rPr>
      </w:pPr>
      <w:r w:rsidRPr="00EB1C65">
        <w:rPr>
          <w:rFonts w:cstheme="minorHAnsi"/>
          <w:b/>
          <w:bCs/>
          <w:color w:val="2F5496" w:themeColor="accent1" w:themeShade="BF"/>
          <w:sz w:val="48"/>
          <w:szCs w:val="48"/>
        </w:rPr>
        <w:t>ANÁLISIS DE VULNERABILIDADES</w:t>
      </w:r>
      <w:r w:rsidR="003506A1">
        <w:rPr>
          <w:rFonts w:cstheme="minorHAnsi"/>
          <w:b/>
          <w:bCs/>
          <w:color w:val="2F5496" w:themeColor="accent1" w:themeShade="BF"/>
          <w:sz w:val="48"/>
          <w:szCs w:val="48"/>
        </w:rPr>
        <w:t xml:space="preserve"> RELACIONADAS CON LA CONTINUDAD DEL SERVICIO</w:t>
      </w:r>
    </w:p>
    <w:p w:rsidR="00C70BE5" w:rsidRPr="00EB1C65" w:rsidRDefault="00C70BE5" w:rsidP="00C70BE5">
      <w:pPr>
        <w:spacing w:after="0" w:line="240" w:lineRule="auto"/>
        <w:jc w:val="center"/>
        <w:rPr>
          <w:rFonts w:cstheme="minorHAnsi"/>
          <w:b/>
          <w:bCs/>
          <w:color w:val="2F5496" w:themeColor="accent1" w:themeShade="BF"/>
          <w:sz w:val="48"/>
          <w:szCs w:val="48"/>
        </w:rPr>
      </w:pPr>
      <w:r w:rsidRPr="00EB1C65">
        <w:rPr>
          <w:rFonts w:cstheme="minorHAnsi"/>
          <w:b/>
          <w:bCs/>
          <w:color w:val="2F5496" w:themeColor="accent1" w:themeShade="BF"/>
          <w:sz w:val="48"/>
          <w:szCs w:val="48"/>
        </w:rPr>
        <w:t>2025</w:t>
      </w:r>
    </w:p>
    <w:p w:rsidR="00C70BE5" w:rsidRDefault="00C70BE5">
      <w:pPr>
        <w:rPr>
          <w:rFonts w:cstheme="minorHAnsi"/>
          <w:b/>
          <w:bCs/>
          <w:sz w:val="48"/>
          <w:szCs w:val="48"/>
        </w:rPr>
      </w:pPr>
      <w:r>
        <w:rPr>
          <w:rFonts w:cstheme="minorHAnsi"/>
          <w:b/>
          <w:bCs/>
          <w:sz w:val="48"/>
          <w:szCs w:val="48"/>
        </w:rPr>
        <w:br w:type="page"/>
      </w:r>
    </w:p>
    <w:p w:rsidR="00C70BE5" w:rsidRPr="00C70BE5" w:rsidRDefault="00C70BE5" w:rsidP="00C70BE5">
      <w:pPr>
        <w:spacing w:after="0" w:line="240" w:lineRule="auto"/>
        <w:jc w:val="both"/>
        <w:rPr>
          <w:rFonts w:cstheme="minorHAnsi"/>
          <w:sz w:val="24"/>
          <w:szCs w:val="24"/>
        </w:rPr>
      </w:pPr>
      <w:bookmarkStart w:id="0" w:name="_Toc155778512"/>
      <w:r w:rsidRPr="00C70BE5">
        <w:rPr>
          <w:rFonts w:cstheme="minorHAnsi"/>
          <w:b/>
          <w:bCs/>
          <w:sz w:val="24"/>
          <w:szCs w:val="24"/>
        </w:rPr>
        <w:t>Control de Cambios</w:t>
      </w:r>
      <w:bookmarkEnd w:id="0"/>
      <w:r w:rsidRPr="00C70BE5">
        <w:rPr>
          <w:rFonts w:cstheme="minorHAnsi"/>
          <w:sz w:val="24"/>
          <w:szCs w:val="24"/>
        </w:rPr>
        <w:t xml:space="preserve"> </w:t>
      </w:r>
    </w:p>
    <w:p w:rsidR="00C70BE5" w:rsidRPr="00C70BE5" w:rsidRDefault="00C70BE5" w:rsidP="00C70BE5">
      <w:pPr>
        <w:spacing w:after="0" w:line="240" w:lineRule="auto"/>
        <w:jc w:val="both"/>
        <w:rPr>
          <w:rFonts w:cstheme="minorHAnsi"/>
          <w:sz w:val="24"/>
          <w:szCs w:val="24"/>
        </w:rPr>
      </w:pPr>
    </w:p>
    <w:tbl>
      <w:tblPr>
        <w:tblW w:w="8867" w:type="dxa"/>
        <w:tblInd w:w="10" w:type="dxa"/>
        <w:tblCellMar>
          <w:top w:w="89" w:type="dxa"/>
          <w:left w:w="70" w:type="dxa"/>
          <w:right w:w="79" w:type="dxa"/>
        </w:tblCellMar>
        <w:tblLook w:val="04A0" w:firstRow="1" w:lastRow="0" w:firstColumn="1" w:lastColumn="0" w:noHBand="0" w:noVBand="1"/>
      </w:tblPr>
      <w:tblGrid>
        <w:gridCol w:w="890"/>
        <w:gridCol w:w="1337"/>
        <w:gridCol w:w="2209"/>
        <w:gridCol w:w="2212"/>
        <w:gridCol w:w="2219"/>
      </w:tblGrid>
      <w:tr w:rsidR="00C70BE5" w:rsidRPr="00C70BE5">
        <w:trPr>
          <w:trHeight w:val="394"/>
        </w:trPr>
        <w:tc>
          <w:tcPr>
            <w:tcW w:w="886"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Versión</w:t>
            </w:r>
          </w:p>
        </w:tc>
        <w:tc>
          <w:tcPr>
            <w:tcW w:w="1337"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Fecha</w:t>
            </w:r>
          </w:p>
        </w:tc>
        <w:tc>
          <w:tcPr>
            <w:tcW w:w="2210"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Realizado por</w:t>
            </w:r>
          </w:p>
        </w:tc>
        <w:tc>
          <w:tcPr>
            <w:tcW w:w="2213"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Motivo</w:t>
            </w:r>
          </w:p>
        </w:tc>
        <w:tc>
          <w:tcPr>
            <w:tcW w:w="2221"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Firma</w:t>
            </w:r>
          </w:p>
        </w:tc>
      </w:tr>
      <w:tr w:rsidR="00C70BE5" w:rsidRPr="00C70BE5">
        <w:trPr>
          <w:trHeight w:val="394"/>
        </w:trPr>
        <w:tc>
          <w:tcPr>
            <w:tcW w:w="886"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01 </w:t>
            </w:r>
          </w:p>
        </w:tc>
        <w:tc>
          <w:tcPr>
            <w:tcW w:w="1337" w:type="dxa"/>
            <w:tcBorders>
              <w:top w:val="single" w:sz="8" w:space="0" w:color="000000"/>
              <w:left w:val="single" w:sz="8" w:space="0" w:color="000000"/>
              <w:bottom w:val="single" w:sz="8" w:space="0" w:color="000000"/>
              <w:right w:val="single" w:sz="8" w:space="0" w:color="000000"/>
            </w:tcBorders>
            <w:hideMark/>
          </w:tcPr>
          <w:p w:rsidR="00C70BE5" w:rsidRPr="00C70BE5" w:rsidRDefault="00EA0958" w:rsidP="00C70BE5">
            <w:pPr>
              <w:spacing w:after="0" w:line="240" w:lineRule="auto"/>
              <w:jc w:val="both"/>
              <w:rPr>
                <w:rFonts w:cstheme="minorHAnsi"/>
                <w:sz w:val="24"/>
                <w:szCs w:val="24"/>
              </w:rPr>
            </w:pPr>
            <w:r>
              <w:rPr>
                <w:rFonts w:cstheme="minorHAnsi"/>
                <w:sz w:val="24"/>
                <w:szCs w:val="24"/>
              </w:rPr>
              <w:t>1</w:t>
            </w:r>
            <w:r w:rsidR="009B2927">
              <w:rPr>
                <w:rFonts w:cstheme="minorHAnsi"/>
                <w:sz w:val="24"/>
                <w:szCs w:val="24"/>
              </w:rPr>
              <w:t>6</w:t>
            </w:r>
            <w:r w:rsidR="00EB1C65">
              <w:rPr>
                <w:rFonts w:cstheme="minorHAnsi"/>
                <w:sz w:val="24"/>
                <w:szCs w:val="24"/>
              </w:rPr>
              <w:t>/01/2026</w:t>
            </w:r>
            <w:r w:rsidR="00C70BE5" w:rsidRPr="00C70BE5">
              <w:rPr>
                <w:rFonts w:cstheme="minorHAnsi"/>
                <w:sz w:val="24"/>
                <w:szCs w:val="24"/>
              </w:rPr>
              <w:t xml:space="preserve"> </w:t>
            </w:r>
          </w:p>
        </w:tc>
        <w:tc>
          <w:tcPr>
            <w:tcW w:w="2210"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Subproceso de Gestión de la Continuidad del Servicio </w:t>
            </w:r>
          </w:p>
        </w:tc>
        <w:tc>
          <w:tcPr>
            <w:tcW w:w="2213"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Final</w:t>
            </w:r>
          </w:p>
        </w:tc>
        <w:tc>
          <w:tcPr>
            <w:tcW w:w="2221"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tc>
      </w:tr>
      <w:tr w:rsidR="00C70BE5" w:rsidRPr="00C70BE5">
        <w:trPr>
          <w:trHeight w:val="397"/>
        </w:trPr>
        <w:tc>
          <w:tcPr>
            <w:tcW w:w="886"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1337"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10"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13"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21"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tc>
      </w:tr>
      <w:tr w:rsidR="00C70BE5" w:rsidRPr="00C70BE5">
        <w:trPr>
          <w:trHeight w:val="394"/>
        </w:trPr>
        <w:tc>
          <w:tcPr>
            <w:tcW w:w="886"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1337"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10"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13"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21"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tc>
      </w:tr>
      <w:tr w:rsidR="00C70BE5" w:rsidRPr="00C70BE5">
        <w:trPr>
          <w:trHeight w:val="394"/>
        </w:trPr>
        <w:tc>
          <w:tcPr>
            <w:tcW w:w="886"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1337"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10"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13" w:type="dxa"/>
            <w:tcBorders>
              <w:top w:val="single" w:sz="8" w:space="0" w:color="000000"/>
              <w:left w:val="single" w:sz="8" w:space="0" w:color="000000"/>
              <w:bottom w:val="single" w:sz="8" w:space="0" w:color="000000"/>
              <w:right w:val="single" w:sz="8" w:space="0" w:color="000000"/>
            </w:tcBorders>
          </w:tcPr>
          <w:p w:rsidR="00C70BE5" w:rsidRPr="00C70BE5" w:rsidRDefault="00C70BE5" w:rsidP="00C70BE5">
            <w:pPr>
              <w:spacing w:after="0" w:line="240" w:lineRule="auto"/>
              <w:jc w:val="both"/>
              <w:rPr>
                <w:rFonts w:cstheme="minorHAnsi"/>
                <w:sz w:val="24"/>
                <w:szCs w:val="24"/>
              </w:rPr>
            </w:pPr>
          </w:p>
        </w:tc>
        <w:tc>
          <w:tcPr>
            <w:tcW w:w="2221"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tc>
      </w:tr>
    </w:tbl>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p w:rsidR="00C70BE5" w:rsidRPr="00C70BE5" w:rsidRDefault="00C70BE5" w:rsidP="00C70BE5">
      <w:pPr>
        <w:spacing w:after="0" w:line="240" w:lineRule="auto"/>
        <w:jc w:val="both"/>
        <w:rPr>
          <w:rFonts w:cstheme="minorHAnsi"/>
          <w:b/>
          <w:bCs/>
          <w:sz w:val="24"/>
          <w:szCs w:val="24"/>
        </w:rPr>
      </w:pPr>
      <w:bookmarkStart w:id="1" w:name="_Toc155778513"/>
      <w:r w:rsidRPr="00C70BE5">
        <w:rPr>
          <w:rFonts w:cstheme="minorHAnsi"/>
          <w:b/>
          <w:bCs/>
          <w:sz w:val="24"/>
          <w:szCs w:val="24"/>
        </w:rPr>
        <w:t>Control de Aprobación</w:t>
      </w:r>
      <w:bookmarkEnd w:id="1"/>
      <w:r w:rsidRPr="00C70BE5">
        <w:rPr>
          <w:rFonts w:cstheme="minorHAnsi"/>
          <w:b/>
          <w:bCs/>
          <w:sz w:val="24"/>
          <w:szCs w:val="24"/>
        </w:rPr>
        <w:t xml:space="preserve"> </w:t>
      </w:r>
    </w:p>
    <w:p w:rsidR="00C70BE5" w:rsidRPr="00C70BE5" w:rsidRDefault="00C70BE5" w:rsidP="00C70BE5">
      <w:pPr>
        <w:spacing w:after="0" w:line="240" w:lineRule="auto"/>
        <w:jc w:val="both"/>
        <w:rPr>
          <w:rFonts w:cstheme="minorHAnsi"/>
          <w:sz w:val="24"/>
          <w:szCs w:val="24"/>
        </w:rPr>
      </w:pPr>
    </w:p>
    <w:tbl>
      <w:tblPr>
        <w:tblW w:w="8841" w:type="dxa"/>
        <w:tblInd w:w="10" w:type="dxa"/>
        <w:tblCellMar>
          <w:top w:w="91" w:type="dxa"/>
          <w:left w:w="115" w:type="dxa"/>
          <w:right w:w="115" w:type="dxa"/>
        </w:tblCellMar>
        <w:tblLook w:val="04A0" w:firstRow="1" w:lastRow="0" w:firstColumn="1" w:lastColumn="0" w:noHBand="0" w:noVBand="1"/>
      </w:tblPr>
      <w:tblGrid>
        <w:gridCol w:w="2211"/>
        <w:gridCol w:w="2208"/>
        <w:gridCol w:w="2211"/>
        <w:gridCol w:w="2211"/>
      </w:tblGrid>
      <w:tr w:rsidR="00C70BE5" w:rsidRPr="00C70BE5">
        <w:trPr>
          <w:trHeight w:val="398"/>
        </w:trPr>
        <w:tc>
          <w:tcPr>
            <w:tcW w:w="2211"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Sello </w:t>
            </w:r>
          </w:p>
        </w:tc>
        <w:tc>
          <w:tcPr>
            <w:tcW w:w="2208"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Elaboró </w:t>
            </w:r>
          </w:p>
        </w:tc>
        <w:tc>
          <w:tcPr>
            <w:tcW w:w="2211"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Revisó </w:t>
            </w:r>
          </w:p>
        </w:tc>
        <w:tc>
          <w:tcPr>
            <w:tcW w:w="2211" w:type="dxa"/>
            <w:tcBorders>
              <w:top w:val="single" w:sz="8" w:space="0" w:color="000000"/>
              <w:left w:val="single" w:sz="8" w:space="0" w:color="000000"/>
              <w:bottom w:val="single" w:sz="8" w:space="0" w:color="000000"/>
              <w:right w:val="single" w:sz="8" w:space="0" w:color="000000"/>
            </w:tcBorders>
            <w:shd w:val="clear" w:color="auto" w:fill="002060"/>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Autorizó </w:t>
            </w:r>
          </w:p>
        </w:tc>
      </w:tr>
      <w:tr w:rsidR="00C70BE5" w:rsidRPr="00C70BE5">
        <w:trPr>
          <w:trHeight w:val="1018"/>
        </w:trPr>
        <w:tc>
          <w:tcPr>
            <w:tcW w:w="2211" w:type="dxa"/>
            <w:vMerge w:val="restart"/>
            <w:tcBorders>
              <w:top w:val="single" w:sz="8" w:space="0" w:color="000000"/>
              <w:left w:val="single" w:sz="8" w:space="0" w:color="000000"/>
              <w:bottom w:val="single" w:sz="8" w:space="0" w:color="000000"/>
              <w:right w:val="single" w:sz="8" w:space="0" w:color="000000"/>
            </w:tcBorders>
            <w:vAlign w:val="center"/>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tc>
        <w:tc>
          <w:tcPr>
            <w:tcW w:w="2208" w:type="dxa"/>
            <w:tcBorders>
              <w:top w:val="single" w:sz="8" w:space="0" w:color="000000"/>
              <w:left w:val="single" w:sz="8" w:space="0" w:color="000000"/>
              <w:bottom w:val="single" w:sz="8" w:space="0" w:color="000000"/>
              <w:right w:val="single" w:sz="8" w:space="0" w:color="000000"/>
            </w:tcBorders>
            <w:vAlign w:val="center"/>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Subproceso de Gestión de la Continuidad del Servicio</w:t>
            </w:r>
          </w:p>
        </w:tc>
        <w:tc>
          <w:tcPr>
            <w:tcW w:w="2211" w:type="dxa"/>
            <w:tcBorders>
              <w:top w:val="single" w:sz="8" w:space="0" w:color="000000"/>
              <w:left w:val="single" w:sz="8" w:space="0" w:color="000000"/>
              <w:bottom w:val="single" w:sz="8" w:space="0" w:color="000000"/>
              <w:right w:val="single" w:sz="8" w:space="0" w:color="000000"/>
            </w:tcBorders>
            <w:vAlign w:val="center"/>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Dirección Ejecutiva</w:t>
            </w:r>
          </w:p>
        </w:tc>
        <w:tc>
          <w:tcPr>
            <w:tcW w:w="2211" w:type="dxa"/>
            <w:tcBorders>
              <w:top w:val="single" w:sz="8" w:space="0" w:color="000000"/>
              <w:left w:val="single" w:sz="8" w:space="0" w:color="000000"/>
              <w:bottom w:val="single" w:sz="8" w:space="0" w:color="000000"/>
              <w:right w:val="single" w:sz="8" w:space="0" w:color="000000"/>
            </w:tcBorders>
            <w:vAlign w:val="center"/>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Comité Técnico de Continuidad del Servicio </w:t>
            </w:r>
          </w:p>
        </w:tc>
      </w:tr>
      <w:tr w:rsidR="00C70BE5" w:rsidRPr="00C70BE5">
        <w:trPr>
          <w:trHeight w:val="3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0BE5" w:rsidRPr="00C70BE5" w:rsidRDefault="00C70BE5" w:rsidP="00C70BE5">
            <w:pPr>
              <w:spacing w:after="0" w:line="240" w:lineRule="auto"/>
              <w:jc w:val="both"/>
              <w:rPr>
                <w:rFonts w:cstheme="minorHAnsi"/>
                <w:sz w:val="24"/>
                <w:szCs w:val="24"/>
              </w:rPr>
            </w:pPr>
          </w:p>
        </w:tc>
        <w:tc>
          <w:tcPr>
            <w:tcW w:w="2208"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Firma </w:t>
            </w:r>
          </w:p>
        </w:tc>
        <w:tc>
          <w:tcPr>
            <w:tcW w:w="2211"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Firma </w:t>
            </w:r>
          </w:p>
        </w:tc>
        <w:tc>
          <w:tcPr>
            <w:tcW w:w="2211" w:type="dxa"/>
            <w:tcBorders>
              <w:top w:val="single" w:sz="8" w:space="0" w:color="000000"/>
              <w:left w:val="single" w:sz="8" w:space="0" w:color="000000"/>
              <w:bottom w:val="single" w:sz="8" w:space="0" w:color="000000"/>
              <w:right w:val="single" w:sz="8" w:space="0" w:color="000000"/>
            </w:tcBorders>
            <w:hideMark/>
          </w:tcPr>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Firma </w:t>
            </w:r>
          </w:p>
        </w:tc>
      </w:tr>
    </w:tbl>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 </w:t>
      </w:r>
    </w:p>
    <w:p w:rsidR="00C70BE5" w:rsidRPr="00C70BE5" w:rsidRDefault="00C70BE5" w:rsidP="00C70BE5">
      <w:pPr>
        <w:spacing w:after="0" w:line="240" w:lineRule="auto"/>
        <w:jc w:val="both"/>
        <w:rPr>
          <w:rFonts w:cstheme="minorHAnsi"/>
          <w:sz w:val="24"/>
          <w:szCs w:val="24"/>
        </w:rPr>
      </w:pPr>
    </w:p>
    <w:p w:rsidR="00C70BE5" w:rsidRPr="00C70BE5" w:rsidRDefault="00C70BE5" w:rsidP="00C70BE5">
      <w:pPr>
        <w:spacing w:after="0" w:line="240" w:lineRule="auto"/>
        <w:jc w:val="both"/>
        <w:rPr>
          <w:rFonts w:cstheme="minorHAnsi"/>
          <w:sz w:val="24"/>
          <w:szCs w:val="24"/>
        </w:rPr>
      </w:pPr>
      <w:r w:rsidRPr="00C70BE5">
        <w:rPr>
          <w:rFonts w:cstheme="minorHAnsi"/>
          <w:sz w:val="24"/>
          <w:szCs w:val="24"/>
        </w:rPr>
        <w:t xml:space="preserve">Este documento es propiedad intelectual del Poder Judicial de la República de Costa Rica; y contiene información confidencial únicamente para uso interno de la Institución. Si usted no tiene permiso para este documento, debe devolverlo a la Dirección Ejecutiva </w:t>
      </w:r>
      <w:proofErr w:type="gramStart"/>
      <w:r w:rsidRPr="00C70BE5">
        <w:rPr>
          <w:rFonts w:cstheme="minorHAnsi"/>
          <w:sz w:val="24"/>
          <w:szCs w:val="24"/>
        </w:rPr>
        <w:t>y</w:t>
      </w:r>
      <w:proofErr w:type="gramEnd"/>
      <w:r w:rsidRPr="00C70BE5">
        <w:rPr>
          <w:rFonts w:cstheme="minorHAnsi"/>
          <w:sz w:val="24"/>
          <w:szCs w:val="24"/>
        </w:rPr>
        <w:t xml:space="preserve"> además, se le notifica que cualquier divulgación, copia, distribución o realizar cualquier acción basada en este documento está estrictamente prohibido. </w:t>
      </w:r>
    </w:p>
    <w:p w:rsidR="00C70BE5" w:rsidRPr="00C70BE5" w:rsidRDefault="00C70BE5" w:rsidP="00C70BE5">
      <w:pPr>
        <w:spacing w:after="0" w:line="240" w:lineRule="auto"/>
        <w:jc w:val="both"/>
        <w:rPr>
          <w:rFonts w:cstheme="minorHAnsi"/>
          <w:sz w:val="24"/>
          <w:szCs w:val="24"/>
        </w:rPr>
      </w:pPr>
    </w:p>
    <w:p w:rsidR="00374C97" w:rsidRDefault="00374C97" w:rsidP="00C70BE5">
      <w:pPr>
        <w:spacing w:after="0" w:line="240" w:lineRule="auto"/>
        <w:jc w:val="both"/>
        <w:rPr>
          <w:rFonts w:cstheme="minorHAnsi"/>
          <w:sz w:val="24"/>
          <w:szCs w:val="24"/>
        </w:rPr>
      </w:pPr>
    </w:p>
    <w:sdt>
      <w:sdtPr>
        <w:rPr>
          <w:rFonts w:cstheme="minorHAnsi"/>
          <w:sz w:val="24"/>
          <w:szCs w:val="24"/>
          <w:lang w:val="es-ES"/>
        </w:rPr>
        <w:id w:val="-1198310225"/>
        <w:docPartObj>
          <w:docPartGallery w:val="Table of Contents"/>
          <w:docPartUnique/>
        </w:docPartObj>
      </w:sdtPr>
      <w:sdtContent>
        <w:p w:rsidR="00C70BE5" w:rsidRPr="00C70BE5" w:rsidRDefault="00C70BE5" w:rsidP="00C70BE5">
          <w:pPr>
            <w:spacing w:after="0" w:line="240" w:lineRule="auto"/>
            <w:jc w:val="both"/>
            <w:rPr>
              <w:rFonts w:cstheme="minorHAnsi"/>
              <w:b/>
              <w:bCs/>
              <w:sz w:val="24"/>
              <w:szCs w:val="24"/>
              <w:lang w:val="es-ES"/>
            </w:rPr>
          </w:pPr>
          <w:r w:rsidRPr="00C70BE5">
            <w:rPr>
              <w:rStyle w:val="Ttulo1Car"/>
              <w:b/>
              <w:bCs/>
              <w:lang w:val="es-ES"/>
            </w:rPr>
            <w:t>Contenido</w:t>
          </w:r>
        </w:p>
        <w:p w:rsidR="00C70BE5" w:rsidRPr="00C70BE5" w:rsidRDefault="00C70BE5" w:rsidP="00C70BE5">
          <w:pPr>
            <w:spacing w:after="0" w:line="240" w:lineRule="auto"/>
            <w:jc w:val="both"/>
            <w:rPr>
              <w:rFonts w:cstheme="minorHAnsi"/>
              <w:sz w:val="24"/>
              <w:szCs w:val="24"/>
              <w:lang w:val="es-ES"/>
            </w:rPr>
          </w:pPr>
        </w:p>
        <w:p w:rsidR="009B2927" w:rsidRDefault="00C70BE5">
          <w:pPr>
            <w:pStyle w:val="TDC1"/>
            <w:tabs>
              <w:tab w:val="left" w:pos="480"/>
              <w:tab w:val="right" w:leader="dot" w:pos="8828"/>
            </w:tabs>
            <w:rPr>
              <w:rFonts w:eastAsiaTheme="minorEastAsia"/>
              <w:noProof/>
              <w:kern w:val="2"/>
              <w:sz w:val="24"/>
              <w:szCs w:val="24"/>
              <w:lang w:eastAsia="es-CR"/>
              <w14:ligatures w14:val="standardContextual"/>
            </w:rPr>
          </w:pPr>
          <w:r w:rsidRPr="00C70BE5">
            <w:rPr>
              <w:rFonts w:cstheme="minorHAnsi"/>
              <w:sz w:val="24"/>
              <w:szCs w:val="24"/>
            </w:rPr>
            <w:fldChar w:fldCharType="begin"/>
          </w:r>
          <w:r w:rsidRPr="00C70BE5">
            <w:rPr>
              <w:rFonts w:cstheme="minorHAnsi"/>
              <w:sz w:val="24"/>
              <w:szCs w:val="24"/>
            </w:rPr>
            <w:instrText xml:space="preserve"> TOC \o "1-3" \h \z \u </w:instrText>
          </w:r>
          <w:r w:rsidRPr="00C70BE5">
            <w:rPr>
              <w:rFonts w:cstheme="minorHAnsi"/>
              <w:sz w:val="24"/>
              <w:szCs w:val="24"/>
            </w:rPr>
            <w:fldChar w:fldCharType="separate"/>
          </w:r>
          <w:hyperlink w:anchor="_Toc219462567" w:history="1">
            <w:r w:rsidR="009B2927" w:rsidRPr="006E42B7">
              <w:rPr>
                <w:rStyle w:val="Hipervnculo"/>
                <w:b/>
                <w:bCs/>
                <w:noProof/>
              </w:rPr>
              <w:t xml:space="preserve">1. </w:t>
            </w:r>
            <w:r w:rsidR="009B2927">
              <w:rPr>
                <w:rFonts w:eastAsiaTheme="minorEastAsia"/>
                <w:noProof/>
                <w:kern w:val="2"/>
                <w:sz w:val="24"/>
                <w:szCs w:val="24"/>
                <w:lang w:eastAsia="es-CR"/>
                <w14:ligatures w14:val="standardContextual"/>
              </w:rPr>
              <w:tab/>
            </w:r>
            <w:r w:rsidR="009B2927" w:rsidRPr="006E42B7">
              <w:rPr>
                <w:rStyle w:val="Hipervnculo"/>
                <w:b/>
                <w:bCs/>
                <w:noProof/>
              </w:rPr>
              <w:t>Introducción</w:t>
            </w:r>
            <w:r w:rsidR="009B2927">
              <w:rPr>
                <w:noProof/>
                <w:webHidden/>
              </w:rPr>
              <w:tab/>
            </w:r>
            <w:r w:rsidR="009B2927">
              <w:rPr>
                <w:noProof/>
                <w:webHidden/>
              </w:rPr>
              <w:fldChar w:fldCharType="begin"/>
            </w:r>
            <w:r w:rsidR="009B2927">
              <w:rPr>
                <w:noProof/>
                <w:webHidden/>
              </w:rPr>
              <w:instrText xml:space="preserve"> PAGEREF _Toc219462567 \h </w:instrText>
            </w:r>
            <w:r w:rsidR="009B2927">
              <w:rPr>
                <w:noProof/>
                <w:webHidden/>
              </w:rPr>
            </w:r>
            <w:r w:rsidR="009B2927">
              <w:rPr>
                <w:noProof/>
                <w:webHidden/>
              </w:rPr>
              <w:fldChar w:fldCharType="separate"/>
            </w:r>
            <w:r w:rsidR="00696258">
              <w:rPr>
                <w:noProof/>
                <w:webHidden/>
              </w:rPr>
              <w:t>4</w:t>
            </w:r>
            <w:r w:rsidR="009B2927">
              <w:rPr>
                <w:noProof/>
                <w:webHidden/>
              </w:rPr>
              <w:fldChar w:fldCharType="end"/>
            </w:r>
          </w:hyperlink>
        </w:p>
        <w:p w:rsidR="009B2927" w:rsidRDefault="009B2927">
          <w:pPr>
            <w:pStyle w:val="TDC1"/>
            <w:tabs>
              <w:tab w:val="left" w:pos="480"/>
              <w:tab w:val="right" w:leader="dot" w:pos="8828"/>
            </w:tabs>
            <w:rPr>
              <w:rFonts w:eastAsiaTheme="minorEastAsia"/>
              <w:noProof/>
              <w:kern w:val="2"/>
              <w:sz w:val="24"/>
              <w:szCs w:val="24"/>
              <w:lang w:eastAsia="es-CR"/>
              <w14:ligatures w14:val="standardContextual"/>
            </w:rPr>
          </w:pPr>
          <w:hyperlink w:anchor="_Toc219462568" w:history="1">
            <w:r w:rsidRPr="006E42B7">
              <w:rPr>
                <w:rStyle w:val="Hipervnculo"/>
                <w:b/>
                <w:bCs/>
                <w:noProof/>
              </w:rPr>
              <w:t>2.</w:t>
            </w:r>
            <w:r>
              <w:rPr>
                <w:rFonts w:eastAsiaTheme="minorEastAsia"/>
                <w:noProof/>
                <w:kern w:val="2"/>
                <w:sz w:val="24"/>
                <w:szCs w:val="24"/>
                <w:lang w:eastAsia="es-CR"/>
                <w14:ligatures w14:val="standardContextual"/>
              </w:rPr>
              <w:tab/>
            </w:r>
            <w:r w:rsidRPr="006E42B7">
              <w:rPr>
                <w:rStyle w:val="Hipervnculo"/>
                <w:b/>
                <w:bCs/>
                <w:noProof/>
              </w:rPr>
              <w:t>Objetivo y Alcance del Documento</w:t>
            </w:r>
            <w:r>
              <w:rPr>
                <w:noProof/>
                <w:webHidden/>
              </w:rPr>
              <w:tab/>
            </w:r>
            <w:r>
              <w:rPr>
                <w:noProof/>
                <w:webHidden/>
              </w:rPr>
              <w:fldChar w:fldCharType="begin"/>
            </w:r>
            <w:r>
              <w:rPr>
                <w:noProof/>
                <w:webHidden/>
              </w:rPr>
              <w:instrText xml:space="preserve"> PAGEREF _Toc219462568 \h </w:instrText>
            </w:r>
            <w:r>
              <w:rPr>
                <w:noProof/>
                <w:webHidden/>
              </w:rPr>
            </w:r>
            <w:r>
              <w:rPr>
                <w:noProof/>
                <w:webHidden/>
              </w:rPr>
              <w:fldChar w:fldCharType="separate"/>
            </w:r>
            <w:r w:rsidR="00696258">
              <w:rPr>
                <w:noProof/>
                <w:webHidden/>
              </w:rPr>
              <w:t>5</w:t>
            </w:r>
            <w:r>
              <w:rPr>
                <w:noProof/>
                <w:webHidden/>
              </w:rPr>
              <w:fldChar w:fldCharType="end"/>
            </w:r>
          </w:hyperlink>
        </w:p>
        <w:p w:rsidR="009B2927" w:rsidRDefault="009B2927">
          <w:pPr>
            <w:pStyle w:val="TDC1"/>
            <w:tabs>
              <w:tab w:val="left" w:pos="480"/>
              <w:tab w:val="right" w:leader="dot" w:pos="8828"/>
            </w:tabs>
            <w:rPr>
              <w:rFonts w:eastAsiaTheme="minorEastAsia"/>
              <w:noProof/>
              <w:kern w:val="2"/>
              <w:sz w:val="24"/>
              <w:szCs w:val="24"/>
              <w:lang w:eastAsia="es-CR"/>
              <w14:ligatures w14:val="standardContextual"/>
            </w:rPr>
          </w:pPr>
          <w:hyperlink w:anchor="_Toc219462569" w:history="1">
            <w:r w:rsidRPr="006E42B7">
              <w:rPr>
                <w:rStyle w:val="Hipervnculo"/>
                <w:b/>
                <w:bCs/>
                <w:noProof/>
              </w:rPr>
              <w:t>3.</w:t>
            </w:r>
            <w:r>
              <w:rPr>
                <w:rFonts w:eastAsiaTheme="minorEastAsia"/>
                <w:noProof/>
                <w:kern w:val="2"/>
                <w:sz w:val="24"/>
                <w:szCs w:val="24"/>
                <w:lang w:eastAsia="es-CR"/>
                <w14:ligatures w14:val="standardContextual"/>
              </w:rPr>
              <w:tab/>
            </w:r>
            <w:r w:rsidRPr="006E42B7">
              <w:rPr>
                <w:rStyle w:val="Hipervnculo"/>
                <w:b/>
                <w:bCs/>
                <w:noProof/>
              </w:rPr>
              <w:t>Metodología</w:t>
            </w:r>
            <w:r>
              <w:rPr>
                <w:noProof/>
                <w:webHidden/>
              </w:rPr>
              <w:tab/>
            </w:r>
            <w:r>
              <w:rPr>
                <w:noProof/>
                <w:webHidden/>
              </w:rPr>
              <w:fldChar w:fldCharType="begin"/>
            </w:r>
            <w:r>
              <w:rPr>
                <w:noProof/>
                <w:webHidden/>
              </w:rPr>
              <w:instrText xml:space="preserve"> PAGEREF _Toc219462569 \h </w:instrText>
            </w:r>
            <w:r>
              <w:rPr>
                <w:noProof/>
                <w:webHidden/>
              </w:rPr>
            </w:r>
            <w:r>
              <w:rPr>
                <w:noProof/>
                <w:webHidden/>
              </w:rPr>
              <w:fldChar w:fldCharType="separate"/>
            </w:r>
            <w:r w:rsidR="00696258">
              <w:rPr>
                <w:noProof/>
                <w:webHidden/>
              </w:rPr>
              <w:t>6</w:t>
            </w:r>
            <w:r>
              <w:rPr>
                <w:noProof/>
                <w:webHidden/>
              </w:rPr>
              <w:fldChar w:fldCharType="end"/>
            </w:r>
          </w:hyperlink>
        </w:p>
        <w:p w:rsidR="009B2927" w:rsidRDefault="009B2927">
          <w:pPr>
            <w:pStyle w:val="TDC1"/>
            <w:tabs>
              <w:tab w:val="left" w:pos="480"/>
              <w:tab w:val="right" w:leader="dot" w:pos="8828"/>
            </w:tabs>
            <w:rPr>
              <w:rFonts w:eastAsiaTheme="minorEastAsia"/>
              <w:noProof/>
              <w:kern w:val="2"/>
              <w:sz w:val="24"/>
              <w:szCs w:val="24"/>
              <w:lang w:eastAsia="es-CR"/>
              <w14:ligatures w14:val="standardContextual"/>
            </w:rPr>
          </w:pPr>
          <w:hyperlink w:anchor="_Toc219462570" w:history="1">
            <w:r w:rsidRPr="006E42B7">
              <w:rPr>
                <w:rStyle w:val="Hipervnculo"/>
                <w:b/>
                <w:bCs/>
                <w:noProof/>
              </w:rPr>
              <w:t xml:space="preserve">5. </w:t>
            </w:r>
            <w:r>
              <w:rPr>
                <w:rFonts w:eastAsiaTheme="minorEastAsia"/>
                <w:noProof/>
                <w:kern w:val="2"/>
                <w:sz w:val="24"/>
                <w:szCs w:val="24"/>
                <w:lang w:eastAsia="es-CR"/>
                <w14:ligatures w14:val="standardContextual"/>
              </w:rPr>
              <w:tab/>
            </w:r>
            <w:r w:rsidRPr="006E42B7">
              <w:rPr>
                <w:rStyle w:val="Hipervnculo"/>
                <w:b/>
                <w:bCs/>
                <w:noProof/>
              </w:rPr>
              <w:t>Resultados del análisis de vulnerabilidades</w:t>
            </w:r>
            <w:r>
              <w:rPr>
                <w:noProof/>
                <w:webHidden/>
              </w:rPr>
              <w:tab/>
            </w:r>
            <w:r>
              <w:rPr>
                <w:noProof/>
                <w:webHidden/>
              </w:rPr>
              <w:fldChar w:fldCharType="begin"/>
            </w:r>
            <w:r>
              <w:rPr>
                <w:noProof/>
                <w:webHidden/>
              </w:rPr>
              <w:instrText xml:space="preserve"> PAGEREF _Toc219462570 \h </w:instrText>
            </w:r>
            <w:r>
              <w:rPr>
                <w:noProof/>
                <w:webHidden/>
              </w:rPr>
            </w:r>
            <w:r>
              <w:rPr>
                <w:noProof/>
                <w:webHidden/>
              </w:rPr>
              <w:fldChar w:fldCharType="separate"/>
            </w:r>
            <w:r w:rsidR="00696258">
              <w:rPr>
                <w:noProof/>
                <w:webHidden/>
              </w:rPr>
              <w:t>9</w:t>
            </w:r>
            <w:r>
              <w:rPr>
                <w:noProof/>
                <w:webHidden/>
              </w:rPr>
              <w:fldChar w:fldCharType="end"/>
            </w:r>
          </w:hyperlink>
        </w:p>
        <w:p w:rsidR="009B2927" w:rsidRDefault="009B2927">
          <w:pPr>
            <w:pStyle w:val="TDC2"/>
            <w:tabs>
              <w:tab w:val="right" w:leader="dot" w:pos="8828"/>
            </w:tabs>
            <w:rPr>
              <w:rFonts w:eastAsiaTheme="minorEastAsia"/>
              <w:noProof/>
              <w:kern w:val="2"/>
              <w:sz w:val="24"/>
              <w:szCs w:val="24"/>
              <w:lang w:eastAsia="es-CR"/>
              <w14:ligatures w14:val="standardContextual"/>
            </w:rPr>
          </w:pPr>
          <w:hyperlink w:anchor="_Toc219462571" w:history="1">
            <w:r w:rsidRPr="006E42B7">
              <w:rPr>
                <w:rStyle w:val="Hipervnculo"/>
                <w:noProof/>
              </w:rPr>
              <w:t>5.1. Riesgos asociados a la infraestructura física</w:t>
            </w:r>
            <w:r>
              <w:rPr>
                <w:noProof/>
                <w:webHidden/>
              </w:rPr>
              <w:tab/>
            </w:r>
            <w:r>
              <w:rPr>
                <w:noProof/>
                <w:webHidden/>
              </w:rPr>
              <w:fldChar w:fldCharType="begin"/>
            </w:r>
            <w:r>
              <w:rPr>
                <w:noProof/>
                <w:webHidden/>
              </w:rPr>
              <w:instrText xml:space="preserve"> PAGEREF _Toc219462571 \h </w:instrText>
            </w:r>
            <w:r>
              <w:rPr>
                <w:noProof/>
                <w:webHidden/>
              </w:rPr>
            </w:r>
            <w:r>
              <w:rPr>
                <w:noProof/>
                <w:webHidden/>
              </w:rPr>
              <w:fldChar w:fldCharType="separate"/>
            </w:r>
            <w:r w:rsidR="00696258">
              <w:rPr>
                <w:noProof/>
                <w:webHidden/>
              </w:rPr>
              <w:t>9</w:t>
            </w:r>
            <w:r>
              <w:rPr>
                <w:noProof/>
                <w:webHidden/>
              </w:rPr>
              <w:fldChar w:fldCharType="end"/>
            </w:r>
          </w:hyperlink>
        </w:p>
        <w:p w:rsidR="009B2927" w:rsidRDefault="009B2927">
          <w:pPr>
            <w:pStyle w:val="TDC2"/>
            <w:tabs>
              <w:tab w:val="right" w:leader="dot" w:pos="8828"/>
            </w:tabs>
            <w:rPr>
              <w:rFonts w:eastAsiaTheme="minorEastAsia"/>
              <w:noProof/>
              <w:kern w:val="2"/>
              <w:sz w:val="24"/>
              <w:szCs w:val="24"/>
              <w:lang w:eastAsia="es-CR"/>
              <w14:ligatures w14:val="standardContextual"/>
            </w:rPr>
          </w:pPr>
          <w:hyperlink w:anchor="_Toc219462572" w:history="1">
            <w:r w:rsidRPr="006E42B7">
              <w:rPr>
                <w:rStyle w:val="Hipervnculo"/>
                <w:noProof/>
              </w:rPr>
              <w:t>5.2 Riesgos asociados al recurso humano</w:t>
            </w:r>
            <w:r>
              <w:rPr>
                <w:noProof/>
                <w:webHidden/>
              </w:rPr>
              <w:tab/>
            </w:r>
            <w:r>
              <w:rPr>
                <w:noProof/>
                <w:webHidden/>
              </w:rPr>
              <w:fldChar w:fldCharType="begin"/>
            </w:r>
            <w:r>
              <w:rPr>
                <w:noProof/>
                <w:webHidden/>
              </w:rPr>
              <w:instrText xml:space="preserve"> PAGEREF _Toc219462572 \h </w:instrText>
            </w:r>
            <w:r>
              <w:rPr>
                <w:noProof/>
                <w:webHidden/>
              </w:rPr>
            </w:r>
            <w:r>
              <w:rPr>
                <w:noProof/>
                <w:webHidden/>
              </w:rPr>
              <w:fldChar w:fldCharType="separate"/>
            </w:r>
            <w:r w:rsidR="00696258">
              <w:rPr>
                <w:noProof/>
                <w:webHidden/>
              </w:rPr>
              <w:t>16</w:t>
            </w:r>
            <w:r>
              <w:rPr>
                <w:noProof/>
                <w:webHidden/>
              </w:rPr>
              <w:fldChar w:fldCharType="end"/>
            </w:r>
          </w:hyperlink>
        </w:p>
        <w:p w:rsidR="009B2927" w:rsidRDefault="009B2927">
          <w:pPr>
            <w:pStyle w:val="TDC2"/>
            <w:tabs>
              <w:tab w:val="right" w:leader="dot" w:pos="8828"/>
            </w:tabs>
            <w:rPr>
              <w:rFonts w:eastAsiaTheme="minorEastAsia"/>
              <w:noProof/>
              <w:kern w:val="2"/>
              <w:sz w:val="24"/>
              <w:szCs w:val="24"/>
              <w:lang w:eastAsia="es-CR"/>
              <w14:ligatures w14:val="standardContextual"/>
            </w:rPr>
          </w:pPr>
          <w:hyperlink w:anchor="_Toc219462573" w:history="1">
            <w:r w:rsidRPr="006E42B7">
              <w:rPr>
                <w:rStyle w:val="Hipervnculo"/>
                <w:noProof/>
              </w:rPr>
              <w:t>5.3. Riesgos asociados a los recursos tecnológicos</w:t>
            </w:r>
            <w:r>
              <w:rPr>
                <w:noProof/>
                <w:webHidden/>
              </w:rPr>
              <w:tab/>
            </w:r>
            <w:r>
              <w:rPr>
                <w:noProof/>
                <w:webHidden/>
              </w:rPr>
              <w:fldChar w:fldCharType="begin"/>
            </w:r>
            <w:r>
              <w:rPr>
                <w:noProof/>
                <w:webHidden/>
              </w:rPr>
              <w:instrText xml:space="preserve"> PAGEREF _Toc219462573 \h </w:instrText>
            </w:r>
            <w:r>
              <w:rPr>
                <w:noProof/>
                <w:webHidden/>
              </w:rPr>
            </w:r>
            <w:r>
              <w:rPr>
                <w:noProof/>
                <w:webHidden/>
              </w:rPr>
              <w:fldChar w:fldCharType="separate"/>
            </w:r>
            <w:r w:rsidR="00696258">
              <w:rPr>
                <w:noProof/>
                <w:webHidden/>
              </w:rPr>
              <w:t>20</w:t>
            </w:r>
            <w:r>
              <w:rPr>
                <w:noProof/>
                <w:webHidden/>
              </w:rPr>
              <w:fldChar w:fldCharType="end"/>
            </w:r>
          </w:hyperlink>
        </w:p>
        <w:p w:rsidR="009B2927" w:rsidRDefault="009B2927">
          <w:pPr>
            <w:pStyle w:val="TDC1"/>
            <w:tabs>
              <w:tab w:val="left" w:pos="480"/>
              <w:tab w:val="right" w:leader="dot" w:pos="8828"/>
            </w:tabs>
            <w:rPr>
              <w:rFonts w:eastAsiaTheme="minorEastAsia"/>
              <w:noProof/>
              <w:kern w:val="2"/>
              <w:sz w:val="24"/>
              <w:szCs w:val="24"/>
              <w:lang w:eastAsia="es-CR"/>
              <w14:ligatures w14:val="standardContextual"/>
            </w:rPr>
          </w:pPr>
          <w:hyperlink w:anchor="_Toc219462574" w:history="1">
            <w:r w:rsidRPr="006E42B7">
              <w:rPr>
                <w:rStyle w:val="Hipervnculo"/>
                <w:b/>
                <w:bCs/>
                <w:noProof/>
              </w:rPr>
              <w:t>6.</w:t>
            </w:r>
            <w:r>
              <w:rPr>
                <w:rFonts w:eastAsiaTheme="minorEastAsia"/>
                <w:noProof/>
                <w:kern w:val="2"/>
                <w:sz w:val="24"/>
                <w:szCs w:val="24"/>
                <w:lang w:eastAsia="es-CR"/>
                <w14:ligatures w14:val="standardContextual"/>
              </w:rPr>
              <w:tab/>
            </w:r>
            <w:r w:rsidRPr="006E42B7">
              <w:rPr>
                <w:rStyle w:val="Hipervnculo"/>
                <w:b/>
                <w:bCs/>
                <w:noProof/>
              </w:rPr>
              <w:t>Conclusiones</w:t>
            </w:r>
            <w:r>
              <w:rPr>
                <w:noProof/>
                <w:webHidden/>
              </w:rPr>
              <w:tab/>
            </w:r>
            <w:r>
              <w:rPr>
                <w:noProof/>
                <w:webHidden/>
              </w:rPr>
              <w:fldChar w:fldCharType="begin"/>
            </w:r>
            <w:r>
              <w:rPr>
                <w:noProof/>
                <w:webHidden/>
              </w:rPr>
              <w:instrText xml:space="preserve"> PAGEREF _Toc219462574 \h </w:instrText>
            </w:r>
            <w:r>
              <w:rPr>
                <w:noProof/>
                <w:webHidden/>
              </w:rPr>
            </w:r>
            <w:r>
              <w:rPr>
                <w:noProof/>
                <w:webHidden/>
              </w:rPr>
              <w:fldChar w:fldCharType="separate"/>
            </w:r>
            <w:r w:rsidR="00696258">
              <w:rPr>
                <w:noProof/>
                <w:webHidden/>
              </w:rPr>
              <w:t>25</w:t>
            </w:r>
            <w:r>
              <w:rPr>
                <w:noProof/>
                <w:webHidden/>
              </w:rPr>
              <w:fldChar w:fldCharType="end"/>
            </w:r>
          </w:hyperlink>
        </w:p>
        <w:p w:rsidR="009B2927" w:rsidRDefault="009B2927">
          <w:pPr>
            <w:pStyle w:val="TDC1"/>
            <w:tabs>
              <w:tab w:val="left" w:pos="480"/>
              <w:tab w:val="right" w:leader="dot" w:pos="8828"/>
            </w:tabs>
            <w:rPr>
              <w:rFonts w:eastAsiaTheme="minorEastAsia"/>
              <w:noProof/>
              <w:kern w:val="2"/>
              <w:sz w:val="24"/>
              <w:szCs w:val="24"/>
              <w:lang w:eastAsia="es-CR"/>
              <w14:ligatures w14:val="standardContextual"/>
            </w:rPr>
          </w:pPr>
          <w:hyperlink w:anchor="_Toc219462575" w:history="1">
            <w:r w:rsidRPr="006E42B7">
              <w:rPr>
                <w:rStyle w:val="Hipervnculo"/>
                <w:b/>
                <w:bCs/>
                <w:noProof/>
              </w:rPr>
              <w:t>7.</w:t>
            </w:r>
            <w:r>
              <w:rPr>
                <w:rFonts w:eastAsiaTheme="minorEastAsia"/>
                <w:noProof/>
                <w:kern w:val="2"/>
                <w:sz w:val="24"/>
                <w:szCs w:val="24"/>
                <w:lang w:eastAsia="es-CR"/>
                <w14:ligatures w14:val="standardContextual"/>
              </w:rPr>
              <w:tab/>
            </w:r>
            <w:r w:rsidRPr="006E42B7">
              <w:rPr>
                <w:rStyle w:val="Hipervnculo"/>
                <w:b/>
                <w:bCs/>
                <w:noProof/>
              </w:rPr>
              <w:t>Anexos</w:t>
            </w:r>
            <w:r>
              <w:rPr>
                <w:noProof/>
                <w:webHidden/>
              </w:rPr>
              <w:tab/>
            </w:r>
            <w:r>
              <w:rPr>
                <w:noProof/>
                <w:webHidden/>
              </w:rPr>
              <w:fldChar w:fldCharType="begin"/>
            </w:r>
            <w:r>
              <w:rPr>
                <w:noProof/>
                <w:webHidden/>
              </w:rPr>
              <w:instrText xml:space="preserve"> PAGEREF _Toc219462575 \h </w:instrText>
            </w:r>
            <w:r>
              <w:rPr>
                <w:noProof/>
                <w:webHidden/>
              </w:rPr>
            </w:r>
            <w:r>
              <w:rPr>
                <w:noProof/>
                <w:webHidden/>
              </w:rPr>
              <w:fldChar w:fldCharType="separate"/>
            </w:r>
            <w:r w:rsidR="00696258">
              <w:rPr>
                <w:noProof/>
                <w:webHidden/>
              </w:rPr>
              <w:t>27</w:t>
            </w:r>
            <w:r>
              <w:rPr>
                <w:noProof/>
                <w:webHidden/>
              </w:rPr>
              <w:fldChar w:fldCharType="end"/>
            </w:r>
          </w:hyperlink>
        </w:p>
        <w:p w:rsidR="00C70BE5" w:rsidRPr="00C70BE5" w:rsidRDefault="00C70BE5" w:rsidP="00C70BE5">
          <w:pPr>
            <w:spacing w:after="0" w:line="240" w:lineRule="auto"/>
            <w:jc w:val="both"/>
            <w:rPr>
              <w:rFonts w:cstheme="minorHAnsi"/>
              <w:sz w:val="24"/>
              <w:szCs w:val="24"/>
            </w:rPr>
          </w:pPr>
          <w:r w:rsidRPr="00C70BE5">
            <w:rPr>
              <w:rFonts w:cstheme="minorHAnsi"/>
              <w:sz w:val="24"/>
              <w:szCs w:val="24"/>
            </w:rPr>
            <w:fldChar w:fldCharType="end"/>
          </w:r>
        </w:p>
      </w:sdtContent>
    </w:sdt>
    <w:p w:rsidR="00C70BE5" w:rsidRPr="00C70BE5" w:rsidRDefault="00C70BE5" w:rsidP="00C70BE5">
      <w:pPr>
        <w:spacing w:after="0" w:line="240" w:lineRule="auto"/>
        <w:jc w:val="both"/>
        <w:rPr>
          <w:rFonts w:cstheme="minorHAnsi"/>
          <w:sz w:val="24"/>
          <w:szCs w:val="24"/>
        </w:rPr>
      </w:pPr>
      <w:r w:rsidRPr="00C70BE5">
        <w:rPr>
          <w:rFonts w:cstheme="minorHAnsi"/>
          <w:sz w:val="24"/>
          <w:szCs w:val="24"/>
        </w:rPr>
        <w:br w:type="page"/>
      </w:r>
    </w:p>
    <w:p w:rsidR="00C70BE5" w:rsidRPr="009E7CEC" w:rsidRDefault="00C70BE5" w:rsidP="00374C97">
      <w:pPr>
        <w:pStyle w:val="Ttulo1"/>
        <w:rPr>
          <w:b/>
          <w:bCs/>
        </w:rPr>
      </w:pPr>
      <w:r w:rsidRPr="009E7CEC">
        <w:rPr>
          <w:b/>
          <w:bCs/>
        </w:rPr>
        <w:t xml:space="preserve"> </w:t>
      </w:r>
      <w:bookmarkStart w:id="2" w:name="_Toc155778514"/>
      <w:bookmarkStart w:id="3" w:name="_Toc219462567"/>
      <w:r w:rsidRPr="009E7CEC">
        <w:rPr>
          <w:b/>
          <w:bCs/>
        </w:rPr>
        <w:t xml:space="preserve">1. </w:t>
      </w:r>
      <w:r w:rsidRPr="009E7CEC">
        <w:rPr>
          <w:b/>
          <w:bCs/>
        </w:rPr>
        <w:tab/>
        <w:t>Introducción</w:t>
      </w:r>
      <w:bookmarkEnd w:id="2"/>
      <w:bookmarkEnd w:id="3"/>
    </w:p>
    <w:p w:rsidR="00C70BE5" w:rsidRPr="001945F8" w:rsidRDefault="00C70BE5" w:rsidP="00C70BE5">
      <w:pPr>
        <w:spacing w:after="0" w:line="240" w:lineRule="auto"/>
        <w:jc w:val="both"/>
        <w:rPr>
          <w:rFonts w:cstheme="minorHAnsi"/>
          <w:sz w:val="24"/>
          <w:szCs w:val="24"/>
        </w:rPr>
      </w:pPr>
    </w:p>
    <w:p w:rsidR="00C70BE5" w:rsidRPr="001945F8" w:rsidRDefault="00C70BE5" w:rsidP="00393690">
      <w:pPr>
        <w:spacing w:after="0" w:line="360" w:lineRule="auto"/>
        <w:jc w:val="both"/>
        <w:rPr>
          <w:rFonts w:cstheme="minorHAnsi"/>
          <w:sz w:val="24"/>
          <w:szCs w:val="24"/>
        </w:rPr>
      </w:pPr>
      <w:r w:rsidRPr="001945F8">
        <w:rPr>
          <w:rFonts w:cstheme="minorHAnsi"/>
          <w:sz w:val="24"/>
          <w:szCs w:val="24"/>
        </w:rPr>
        <w:t xml:space="preserve">La gestión de los riesgos de continuidad es parte </w:t>
      </w:r>
      <w:r w:rsidR="00D83B74" w:rsidRPr="001945F8">
        <w:rPr>
          <w:rFonts w:cstheme="minorHAnsi"/>
          <w:sz w:val="24"/>
          <w:szCs w:val="24"/>
        </w:rPr>
        <w:t>de un Sistema de Gestión de Continuidad del Servicio</w:t>
      </w:r>
      <w:r w:rsidRPr="001945F8">
        <w:rPr>
          <w:rFonts w:cstheme="minorHAnsi"/>
          <w:sz w:val="24"/>
          <w:szCs w:val="24"/>
        </w:rPr>
        <w:t xml:space="preserve">. Por ello, la norma INTE G130:2022/Cor 1:2023 </w:t>
      </w:r>
      <w:r w:rsidRPr="001945F8">
        <w:rPr>
          <w:rFonts w:cstheme="minorHAnsi"/>
          <w:i/>
          <w:iCs/>
          <w:sz w:val="24"/>
          <w:szCs w:val="24"/>
        </w:rPr>
        <w:t>“Sistemas de Gestión de Continuidad de Servicios para organizaciones públicas y sin fines de lucro- Requisitos y orientación para su uso”</w:t>
      </w:r>
      <w:r w:rsidRPr="001945F8">
        <w:rPr>
          <w:rFonts w:cstheme="minorHAnsi"/>
          <w:sz w:val="24"/>
          <w:szCs w:val="24"/>
        </w:rPr>
        <w:t xml:space="preserve"> determina que la organización debe realizar la evaluación de riesgos a intervalos planificados y cuando haya cambios significativos dentro de la organización o el contexto en que opera.</w:t>
      </w:r>
    </w:p>
    <w:p w:rsidR="00C70BE5" w:rsidRPr="001945F8" w:rsidRDefault="00C70BE5" w:rsidP="00393690">
      <w:pPr>
        <w:spacing w:after="0" w:line="360" w:lineRule="auto"/>
        <w:jc w:val="both"/>
        <w:rPr>
          <w:rFonts w:cstheme="minorHAnsi"/>
          <w:sz w:val="24"/>
          <w:szCs w:val="24"/>
        </w:rPr>
      </w:pPr>
    </w:p>
    <w:p w:rsidR="00C70BE5" w:rsidRPr="001945F8" w:rsidRDefault="00C70BE5" w:rsidP="00393690">
      <w:pPr>
        <w:spacing w:after="0" w:line="360" w:lineRule="auto"/>
        <w:jc w:val="both"/>
        <w:rPr>
          <w:rFonts w:cstheme="minorHAnsi"/>
          <w:sz w:val="24"/>
          <w:szCs w:val="24"/>
        </w:rPr>
      </w:pPr>
      <w:r w:rsidRPr="001945F8">
        <w:rPr>
          <w:rFonts w:cstheme="minorHAnsi"/>
          <w:sz w:val="24"/>
          <w:szCs w:val="24"/>
        </w:rPr>
        <w:t xml:space="preserve">Particularmente esta norma indica: </w:t>
      </w:r>
    </w:p>
    <w:p w:rsidR="00C70BE5" w:rsidRPr="001945F8" w:rsidRDefault="00C70BE5" w:rsidP="00393690">
      <w:pPr>
        <w:spacing w:after="0" w:line="360" w:lineRule="auto"/>
        <w:jc w:val="both"/>
        <w:rPr>
          <w:rFonts w:cstheme="minorHAnsi"/>
          <w:sz w:val="24"/>
          <w:szCs w:val="24"/>
        </w:rPr>
      </w:pPr>
    </w:p>
    <w:p w:rsidR="00C70BE5" w:rsidRPr="001945F8" w:rsidRDefault="00C70BE5" w:rsidP="00393690">
      <w:pPr>
        <w:spacing w:after="0" w:line="360" w:lineRule="auto"/>
        <w:jc w:val="both"/>
        <w:rPr>
          <w:rFonts w:cstheme="minorHAnsi"/>
          <w:i/>
          <w:iCs/>
          <w:sz w:val="24"/>
          <w:szCs w:val="24"/>
        </w:rPr>
      </w:pPr>
      <w:r w:rsidRPr="001945F8">
        <w:rPr>
          <w:rFonts w:cstheme="minorHAnsi"/>
          <w:i/>
          <w:iCs/>
          <w:sz w:val="24"/>
          <w:szCs w:val="24"/>
        </w:rPr>
        <w:t>“8.2.3 Evaluación de riesgos</w:t>
      </w:r>
    </w:p>
    <w:p w:rsidR="00C70BE5" w:rsidRPr="001945F8" w:rsidRDefault="00C70BE5" w:rsidP="00393690">
      <w:pPr>
        <w:spacing w:after="0" w:line="360" w:lineRule="auto"/>
        <w:jc w:val="both"/>
        <w:rPr>
          <w:rFonts w:cstheme="minorHAnsi"/>
          <w:i/>
          <w:iCs/>
          <w:sz w:val="24"/>
          <w:szCs w:val="24"/>
        </w:rPr>
      </w:pPr>
      <w:r w:rsidRPr="001945F8">
        <w:rPr>
          <w:rFonts w:cstheme="minorHAnsi"/>
          <w:i/>
          <w:iCs/>
          <w:sz w:val="24"/>
          <w:szCs w:val="24"/>
        </w:rPr>
        <w:t>La organización debe implementar y mantener un proceso de evaluación de riesgos.</w:t>
      </w:r>
    </w:p>
    <w:p w:rsidR="00C70BE5" w:rsidRPr="001945F8" w:rsidRDefault="00C70BE5" w:rsidP="00393690">
      <w:pPr>
        <w:spacing w:after="0" w:line="360" w:lineRule="auto"/>
        <w:jc w:val="both"/>
        <w:rPr>
          <w:rFonts w:cstheme="minorHAnsi"/>
          <w:i/>
          <w:iCs/>
          <w:sz w:val="24"/>
          <w:szCs w:val="24"/>
        </w:rPr>
      </w:pPr>
      <w:r w:rsidRPr="001945F8">
        <w:rPr>
          <w:rFonts w:cstheme="minorHAnsi"/>
          <w:i/>
          <w:iCs/>
          <w:sz w:val="24"/>
          <w:szCs w:val="24"/>
        </w:rPr>
        <w:t>La organización pública y sin fines de lucro debe:</w:t>
      </w:r>
    </w:p>
    <w:p w:rsidR="00C70BE5" w:rsidRPr="001945F8" w:rsidRDefault="00C70BE5" w:rsidP="00393690">
      <w:pPr>
        <w:spacing w:after="0" w:line="360" w:lineRule="auto"/>
        <w:jc w:val="both"/>
        <w:rPr>
          <w:rFonts w:cstheme="minorHAnsi"/>
          <w:i/>
          <w:iCs/>
          <w:sz w:val="24"/>
          <w:szCs w:val="24"/>
        </w:rPr>
      </w:pPr>
      <w:r w:rsidRPr="001945F8">
        <w:rPr>
          <w:rFonts w:cstheme="minorHAnsi"/>
          <w:i/>
          <w:iCs/>
          <w:sz w:val="24"/>
          <w:szCs w:val="24"/>
        </w:rPr>
        <w:t>a) identificar los riesgos de disrupción para las actividades priorizadas de la organización y de los recursos requeridos;</w:t>
      </w:r>
    </w:p>
    <w:p w:rsidR="00C70BE5" w:rsidRPr="001945F8" w:rsidRDefault="00C70BE5" w:rsidP="00393690">
      <w:pPr>
        <w:spacing w:after="0" w:line="360" w:lineRule="auto"/>
        <w:jc w:val="both"/>
        <w:rPr>
          <w:rFonts w:cstheme="minorHAnsi"/>
          <w:i/>
          <w:iCs/>
          <w:sz w:val="24"/>
          <w:szCs w:val="24"/>
        </w:rPr>
      </w:pPr>
      <w:r w:rsidRPr="001945F8">
        <w:rPr>
          <w:rFonts w:cstheme="minorHAnsi"/>
          <w:i/>
          <w:iCs/>
          <w:sz w:val="24"/>
          <w:szCs w:val="24"/>
        </w:rPr>
        <w:t>b) analizar y evaluar los riesgos identificados;</w:t>
      </w:r>
    </w:p>
    <w:p w:rsidR="00C70BE5" w:rsidRPr="001945F8" w:rsidRDefault="00C70BE5" w:rsidP="00393690">
      <w:pPr>
        <w:spacing w:after="0" w:line="360" w:lineRule="auto"/>
        <w:jc w:val="both"/>
        <w:rPr>
          <w:rFonts w:cstheme="minorHAnsi"/>
          <w:i/>
          <w:iCs/>
          <w:sz w:val="24"/>
          <w:szCs w:val="24"/>
        </w:rPr>
      </w:pPr>
      <w:r w:rsidRPr="001945F8">
        <w:rPr>
          <w:rFonts w:cstheme="minorHAnsi"/>
          <w:i/>
          <w:iCs/>
          <w:sz w:val="24"/>
          <w:szCs w:val="24"/>
        </w:rPr>
        <w:t>c) determinar cuáles riesgos requieren tratamiento”.</w:t>
      </w:r>
    </w:p>
    <w:p w:rsidR="00C70BE5" w:rsidRPr="001945F8" w:rsidRDefault="00C70BE5" w:rsidP="00393690">
      <w:pPr>
        <w:spacing w:after="0" w:line="360" w:lineRule="auto"/>
        <w:jc w:val="both"/>
        <w:rPr>
          <w:rFonts w:cstheme="minorHAnsi"/>
          <w:sz w:val="24"/>
          <w:szCs w:val="24"/>
        </w:rPr>
      </w:pPr>
    </w:p>
    <w:p w:rsidR="00C70BE5" w:rsidRPr="001945F8" w:rsidRDefault="00C70BE5" w:rsidP="00393690">
      <w:pPr>
        <w:spacing w:after="0" w:line="360" w:lineRule="auto"/>
        <w:jc w:val="both"/>
        <w:rPr>
          <w:rFonts w:cstheme="minorHAnsi"/>
          <w:sz w:val="24"/>
          <w:szCs w:val="24"/>
        </w:rPr>
      </w:pPr>
      <w:r w:rsidRPr="001945F8">
        <w:rPr>
          <w:rFonts w:cstheme="minorHAnsi"/>
          <w:sz w:val="24"/>
          <w:szCs w:val="24"/>
        </w:rPr>
        <w:t xml:space="preserve">La identificación y análisis de los riesgos de continuidad que enfrenta la institución debe contemplar tanto las fuentes internas como externas pertinentes para la consecución de los objetivos vinculados a la continuidad del servicio. </w:t>
      </w:r>
    </w:p>
    <w:p w:rsidR="00C70BE5" w:rsidRPr="00D9618B" w:rsidRDefault="00C70BE5" w:rsidP="00393690">
      <w:pPr>
        <w:spacing w:after="0" w:line="360" w:lineRule="auto"/>
        <w:jc w:val="both"/>
        <w:rPr>
          <w:rFonts w:cstheme="minorHAnsi"/>
          <w:color w:val="EE0000"/>
          <w:sz w:val="24"/>
          <w:szCs w:val="24"/>
        </w:rPr>
      </w:pPr>
    </w:p>
    <w:p w:rsidR="00C70BE5" w:rsidRPr="001945F8" w:rsidRDefault="00C70BE5" w:rsidP="00393690">
      <w:pPr>
        <w:spacing w:after="0" w:line="360" w:lineRule="auto"/>
        <w:jc w:val="both"/>
        <w:rPr>
          <w:rFonts w:cstheme="minorHAnsi"/>
          <w:sz w:val="24"/>
          <w:szCs w:val="24"/>
        </w:rPr>
      </w:pPr>
      <w:r w:rsidRPr="001945F8">
        <w:rPr>
          <w:rFonts w:cstheme="minorHAnsi"/>
          <w:sz w:val="24"/>
          <w:szCs w:val="24"/>
        </w:rPr>
        <w:t xml:space="preserve">Los terremotos, tormentas, huelgas, pandemias, entre otros, son solo algunas de las amenazas a las que ha estado expuesto el Poder Judicial en los últimos años. Cuando ocurren, todas estas situaciones pueden causar la interrupción de las operaciones o servicios de la institución en diferentes áreas y niveles de impacto; y son las experiencias vividas las que han evidenciado estos riesgos y las consecuencias reales de su materialización. </w:t>
      </w:r>
    </w:p>
    <w:p w:rsidR="005E700E" w:rsidRPr="001945F8" w:rsidRDefault="005E700E" w:rsidP="00393690">
      <w:pPr>
        <w:spacing w:after="0" w:line="360" w:lineRule="auto"/>
        <w:jc w:val="both"/>
        <w:rPr>
          <w:rFonts w:cstheme="minorHAnsi"/>
          <w:sz w:val="24"/>
          <w:szCs w:val="24"/>
        </w:rPr>
      </w:pPr>
    </w:p>
    <w:p w:rsidR="005E700E" w:rsidRPr="00C70BE5" w:rsidRDefault="005E700E" w:rsidP="00393690">
      <w:pPr>
        <w:spacing w:after="0" w:line="360" w:lineRule="auto"/>
        <w:jc w:val="both"/>
        <w:rPr>
          <w:rFonts w:cstheme="minorHAnsi"/>
          <w:color w:val="EE0000"/>
          <w:sz w:val="24"/>
          <w:szCs w:val="24"/>
        </w:rPr>
      </w:pPr>
      <w:r w:rsidRPr="001945F8">
        <w:rPr>
          <w:rFonts w:cstheme="minorHAnsi"/>
          <w:sz w:val="24"/>
          <w:szCs w:val="24"/>
        </w:rPr>
        <w:t xml:space="preserve">El presente análisis de vulnerabilidades es un complemento al </w:t>
      </w:r>
      <w:r w:rsidR="001945F8">
        <w:rPr>
          <w:rFonts w:cstheme="minorHAnsi"/>
          <w:sz w:val="24"/>
          <w:szCs w:val="24"/>
        </w:rPr>
        <w:t xml:space="preserve">Informe de Actualización de Análisis de Riesgos de Continuidad del Servicio del Poder Judicial, aprobado por Consejo Superior en sesión </w:t>
      </w:r>
      <w:proofErr w:type="spellStart"/>
      <w:r w:rsidR="001945F8" w:rsidRPr="00807414">
        <w:rPr>
          <w:rFonts w:cstheme="minorHAnsi"/>
          <w:sz w:val="24"/>
          <w:szCs w:val="24"/>
        </w:rPr>
        <w:t>N°</w:t>
      </w:r>
      <w:proofErr w:type="spellEnd"/>
      <w:r w:rsidR="001945F8" w:rsidRPr="00807414">
        <w:rPr>
          <w:rFonts w:cstheme="minorHAnsi"/>
          <w:sz w:val="24"/>
          <w:szCs w:val="24"/>
        </w:rPr>
        <w:t xml:space="preserve"> 9-2024 celebrada el 6 de febrero de 2024, </w:t>
      </w:r>
      <w:r w:rsidR="001945F8">
        <w:rPr>
          <w:rFonts w:cstheme="minorHAnsi"/>
          <w:sz w:val="24"/>
          <w:szCs w:val="24"/>
        </w:rPr>
        <w:t xml:space="preserve">artículo </w:t>
      </w:r>
      <w:r w:rsidR="001945F8" w:rsidRPr="00807414">
        <w:rPr>
          <w:rFonts w:cstheme="minorHAnsi"/>
          <w:sz w:val="24"/>
          <w:szCs w:val="24"/>
        </w:rPr>
        <w:t>XVII</w:t>
      </w:r>
      <w:r w:rsidR="001945F8">
        <w:rPr>
          <w:rFonts w:cstheme="minorHAnsi"/>
          <w:sz w:val="24"/>
          <w:szCs w:val="24"/>
        </w:rPr>
        <w:t>.</w:t>
      </w:r>
      <w:r w:rsidR="001945F8">
        <w:rPr>
          <w:rFonts w:cstheme="minorHAnsi"/>
          <w:color w:val="EE0000"/>
          <w:sz w:val="24"/>
          <w:szCs w:val="24"/>
        </w:rPr>
        <w:t xml:space="preserve"> </w:t>
      </w:r>
    </w:p>
    <w:p w:rsidR="00C70BE5" w:rsidRPr="00C70BE5" w:rsidRDefault="00C70BE5" w:rsidP="00393690">
      <w:pPr>
        <w:spacing w:after="0" w:line="360" w:lineRule="auto"/>
        <w:jc w:val="both"/>
        <w:rPr>
          <w:rFonts w:cstheme="minorHAnsi"/>
          <w:sz w:val="24"/>
          <w:szCs w:val="24"/>
        </w:rPr>
      </w:pPr>
    </w:p>
    <w:p w:rsidR="00C70BE5" w:rsidRPr="009E7CEC" w:rsidRDefault="00C70BE5" w:rsidP="00393690">
      <w:pPr>
        <w:pStyle w:val="Ttulo1"/>
        <w:spacing w:line="360" w:lineRule="auto"/>
        <w:rPr>
          <w:b/>
          <w:bCs/>
        </w:rPr>
      </w:pPr>
      <w:bookmarkStart w:id="4" w:name="_Toc155778515"/>
      <w:bookmarkStart w:id="5" w:name="_Toc219462568"/>
      <w:r w:rsidRPr="009E7CEC">
        <w:rPr>
          <w:b/>
          <w:bCs/>
        </w:rPr>
        <w:t>2.</w:t>
      </w:r>
      <w:r w:rsidRPr="009E7CEC">
        <w:rPr>
          <w:b/>
          <w:bCs/>
        </w:rPr>
        <w:tab/>
        <w:t>Objetivo y Alcance del Documento</w:t>
      </w:r>
      <w:bookmarkEnd w:id="4"/>
      <w:bookmarkEnd w:id="5"/>
      <w:r w:rsidRPr="009E7CEC">
        <w:rPr>
          <w:b/>
          <w:bCs/>
        </w:rPr>
        <w:t xml:space="preserve"> </w:t>
      </w:r>
    </w:p>
    <w:p w:rsidR="00C70BE5" w:rsidRPr="00C70BE5" w:rsidRDefault="00C70BE5" w:rsidP="00393690">
      <w:pPr>
        <w:spacing w:after="0" w:line="360" w:lineRule="auto"/>
        <w:jc w:val="both"/>
        <w:rPr>
          <w:rFonts w:cstheme="minorHAnsi"/>
          <w:sz w:val="24"/>
          <w:szCs w:val="24"/>
        </w:rPr>
      </w:pPr>
    </w:p>
    <w:p w:rsidR="00C70BE5" w:rsidRPr="00C70BE5" w:rsidRDefault="00C70BE5" w:rsidP="00393690">
      <w:pPr>
        <w:spacing w:after="0" w:line="360" w:lineRule="auto"/>
        <w:jc w:val="both"/>
        <w:rPr>
          <w:rFonts w:cstheme="minorHAnsi"/>
          <w:sz w:val="24"/>
          <w:szCs w:val="24"/>
        </w:rPr>
      </w:pPr>
      <w:r w:rsidRPr="00C70BE5">
        <w:rPr>
          <w:rFonts w:cstheme="minorHAnsi"/>
          <w:sz w:val="24"/>
          <w:szCs w:val="24"/>
        </w:rPr>
        <w:t xml:space="preserve">El </w:t>
      </w:r>
      <w:r w:rsidRPr="00C70BE5">
        <w:rPr>
          <w:rFonts w:cstheme="minorHAnsi"/>
          <w:b/>
          <w:bCs/>
          <w:sz w:val="24"/>
          <w:szCs w:val="24"/>
        </w:rPr>
        <w:t>objetivo general</w:t>
      </w:r>
      <w:r w:rsidRPr="00C70BE5">
        <w:rPr>
          <w:rFonts w:cstheme="minorHAnsi"/>
          <w:sz w:val="24"/>
          <w:szCs w:val="24"/>
        </w:rPr>
        <w:t xml:space="preserve"> </w:t>
      </w:r>
      <w:r w:rsidR="007C1E87">
        <w:rPr>
          <w:rFonts w:cstheme="minorHAnsi"/>
          <w:sz w:val="24"/>
          <w:szCs w:val="24"/>
        </w:rPr>
        <w:t xml:space="preserve">de este documento es realizar un análisis de las principales vulnerabilidades que afectan a los </w:t>
      </w:r>
      <w:r w:rsidR="00393690">
        <w:rPr>
          <w:rFonts w:cstheme="minorHAnsi"/>
          <w:sz w:val="24"/>
          <w:szCs w:val="24"/>
        </w:rPr>
        <w:t>circuitos judiciales</w:t>
      </w:r>
      <w:r w:rsidR="007C1E87">
        <w:rPr>
          <w:rFonts w:cstheme="minorHAnsi"/>
          <w:sz w:val="24"/>
          <w:szCs w:val="24"/>
        </w:rPr>
        <w:t xml:space="preserve"> visitados durante la fase de seguimiento a la implementación del </w:t>
      </w:r>
      <w:r w:rsidR="00393690">
        <w:rPr>
          <w:rFonts w:cstheme="minorHAnsi"/>
          <w:sz w:val="24"/>
          <w:szCs w:val="24"/>
        </w:rPr>
        <w:t>sistema de gestión de continuidad del servicio</w:t>
      </w:r>
      <w:r w:rsidR="003506A1">
        <w:rPr>
          <w:rFonts w:cstheme="minorHAnsi"/>
          <w:sz w:val="24"/>
          <w:szCs w:val="24"/>
        </w:rPr>
        <w:t>,</w:t>
      </w:r>
      <w:r w:rsidR="00393690">
        <w:rPr>
          <w:rFonts w:cstheme="minorHAnsi"/>
          <w:sz w:val="24"/>
          <w:szCs w:val="24"/>
        </w:rPr>
        <w:t xml:space="preserve"> durante el periodo 2025.</w:t>
      </w:r>
      <w:r w:rsidRPr="00C70BE5">
        <w:rPr>
          <w:rFonts w:cstheme="minorHAnsi"/>
          <w:sz w:val="24"/>
          <w:szCs w:val="24"/>
        </w:rPr>
        <w:t xml:space="preserve"> </w:t>
      </w:r>
    </w:p>
    <w:p w:rsidR="00C70BE5" w:rsidRPr="00C70BE5" w:rsidRDefault="00C70BE5" w:rsidP="00393690">
      <w:pPr>
        <w:spacing w:after="0" w:line="360" w:lineRule="auto"/>
        <w:jc w:val="both"/>
        <w:rPr>
          <w:rFonts w:cstheme="minorHAnsi"/>
          <w:sz w:val="24"/>
          <w:szCs w:val="24"/>
        </w:rPr>
      </w:pPr>
    </w:p>
    <w:p w:rsidR="00C70BE5" w:rsidRPr="00C70BE5" w:rsidRDefault="00C70BE5" w:rsidP="00393690">
      <w:pPr>
        <w:spacing w:after="0" w:line="360" w:lineRule="auto"/>
        <w:jc w:val="both"/>
        <w:rPr>
          <w:rFonts w:cstheme="minorHAnsi"/>
          <w:sz w:val="24"/>
          <w:szCs w:val="24"/>
        </w:rPr>
      </w:pPr>
      <w:r w:rsidRPr="00C70BE5">
        <w:rPr>
          <w:rFonts w:cstheme="minorHAnsi"/>
          <w:b/>
          <w:bCs/>
          <w:sz w:val="24"/>
          <w:szCs w:val="24"/>
        </w:rPr>
        <w:t>El alcance</w:t>
      </w:r>
      <w:r w:rsidRPr="00C70BE5">
        <w:rPr>
          <w:rFonts w:cstheme="minorHAnsi"/>
          <w:sz w:val="24"/>
          <w:szCs w:val="24"/>
        </w:rPr>
        <w:t xml:space="preserve"> contempla la identificación y análisis de</w:t>
      </w:r>
      <w:r w:rsidR="00393690">
        <w:rPr>
          <w:rFonts w:cstheme="minorHAnsi"/>
          <w:sz w:val="24"/>
          <w:szCs w:val="24"/>
        </w:rPr>
        <w:t xml:space="preserve"> las amenazas de continuidad que enfrentan los diferentes circuitos judiciales según su propia realidad</w:t>
      </w:r>
      <w:r w:rsidRPr="00C70BE5">
        <w:rPr>
          <w:rFonts w:cstheme="minorHAnsi"/>
          <w:sz w:val="24"/>
          <w:szCs w:val="24"/>
        </w:rPr>
        <w:t xml:space="preserve">. De manera que el enfoque de este informe aborda la identificación de </w:t>
      </w:r>
      <w:r w:rsidR="00393690">
        <w:rPr>
          <w:rFonts w:cstheme="minorHAnsi"/>
          <w:sz w:val="24"/>
          <w:szCs w:val="24"/>
        </w:rPr>
        <w:t>tales amenazas</w:t>
      </w:r>
      <w:r w:rsidRPr="00C70BE5">
        <w:rPr>
          <w:rFonts w:cstheme="minorHAnsi"/>
          <w:sz w:val="24"/>
          <w:szCs w:val="24"/>
        </w:rPr>
        <w:t>, a la luz de los eventos disruptivos materializados o que presentan mayor probabilidad de ocurrencia dentro de</w:t>
      </w:r>
      <w:r w:rsidR="00393690">
        <w:rPr>
          <w:rFonts w:cstheme="minorHAnsi"/>
          <w:sz w:val="24"/>
          <w:szCs w:val="24"/>
        </w:rPr>
        <w:t xml:space="preserve"> cada circuito. </w:t>
      </w:r>
    </w:p>
    <w:p w:rsidR="00393690" w:rsidRDefault="00393690" w:rsidP="00393690">
      <w:pPr>
        <w:spacing w:after="0" w:line="360" w:lineRule="auto"/>
        <w:jc w:val="both"/>
        <w:rPr>
          <w:rFonts w:cstheme="minorHAnsi"/>
          <w:sz w:val="24"/>
          <w:szCs w:val="24"/>
        </w:rPr>
      </w:pPr>
    </w:p>
    <w:p w:rsidR="00C70BE5" w:rsidRDefault="00393690" w:rsidP="00393690">
      <w:pPr>
        <w:spacing w:after="0" w:line="360" w:lineRule="auto"/>
        <w:jc w:val="both"/>
        <w:rPr>
          <w:rFonts w:cstheme="minorHAnsi"/>
          <w:sz w:val="24"/>
          <w:szCs w:val="24"/>
        </w:rPr>
      </w:pPr>
      <w:r>
        <w:rPr>
          <w:rFonts w:cstheme="minorHAnsi"/>
          <w:sz w:val="24"/>
          <w:szCs w:val="24"/>
        </w:rPr>
        <w:t>Se incluyen en el presente informe los siguientes circuitos judiciales:</w:t>
      </w:r>
    </w:p>
    <w:p w:rsidR="00393690" w:rsidRPr="00393690" w:rsidRDefault="00393690" w:rsidP="00393690">
      <w:pPr>
        <w:pStyle w:val="Prrafodelista"/>
        <w:numPr>
          <w:ilvl w:val="0"/>
          <w:numId w:val="27"/>
        </w:numPr>
        <w:spacing w:after="0" w:line="360" w:lineRule="auto"/>
        <w:jc w:val="both"/>
        <w:rPr>
          <w:rFonts w:cstheme="minorHAnsi"/>
          <w:sz w:val="24"/>
          <w:szCs w:val="24"/>
        </w:rPr>
      </w:pPr>
      <w:r w:rsidRPr="00393690">
        <w:rPr>
          <w:rFonts w:cstheme="minorHAnsi"/>
          <w:sz w:val="24"/>
          <w:szCs w:val="24"/>
        </w:rPr>
        <w:t>Liberia</w:t>
      </w:r>
    </w:p>
    <w:p w:rsidR="00393690" w:rsidRPr="00393690" w:rsidRDefault="00393690" w:rsidP="00393690">
      <w:pPr>
        <w:pStyle w:val="Prrafodelista"/>
        <w:numPr>
          <w:ilvl w:val="0"/>
          <w:numId w:val="27"/>
        </w:numPr>
        <w:spacing w:after="0" w:line="360" w:lineRule="auto"/>
        <w:jc w:val="both"/>
        <w:rPr>
          <w:rFonts w:cstheme="minorHAnsi"/>
          <w:sz w:val="24"/>
          <w:szCs w:val="24"/>
        </w:rPr>
      </w:pPr>
      <w:r w:rsidRPr="00393690">
        <w:rPr>
          <w:rFonts w:cstheme="minorHAnsi"/>
          <w:sz w:val="24"/>
          <w:szCs w:val="24"/>
        </w:rPr>
        <w:t>Limón</w:t>
      </w:r>
    </w:p>
    <w:p w:rsidR="00393690" w:rsidRPr="00393690" w:rsidRDefault="00393690" w:rsidP="00393690">
      <w:pPr>
        <w:pStyle w:val="Prrafodelista"/>
        <w:numPr>
          <w:ilvl w:val="0"/>
          <w:numId w:val="27"/>
        </w:numPr>
        <w:spacing w:after="0" w:line="360" w:lineRule="auto"/>
        <w:jc w:val="both"/>
        <w:rPr>
          <w:rFonts w:cstheme="minorHAnsi"/>
          <w:sz w:val="24"/>
          <w:szCs w:val="24"/>
        </w:rPr>
      </w:pPr>
      <w:r w:rsidRPr="00393690">
        <w:rPr>
          <w:rFonts w:cstheme="minorHAnsi"/>
          <w:sz w:val="24"/>
          <w:szCs w:val="24"/>
        </w:rPr>
        <w:t>Nicoya</w:t>
      </w:r>
    </w:p>
    <w:p w:rsidR="00393690" w:rsidRPr="00393690" w:rsidRDefault="00393690" w:rsidP="00393690">
      <w:pPr>
        <w:pStyle w:val="Prrafodelista"/>
        <w:numPr>
          <w:ilvl w:val="0"/>
          <w:numId w:val="27"/>
        </w:numPr>
        <w:spacing w:after="0" w:line="360" w:lineRule="auto"/>
        <w:jc w:val="both"/>
        <w:rPr>
          <w:rFonts w:cstheme="minorHAnsi"/>
          <w:sz w:val="24"/>
          <w:szCs w:val="24"/>
        </w:rPr>
      </w:pPr>
      <w:r w:rsidRPr="00393690">
        <w:rPr>
          <w:rFonts w:cstheme="minorHAnsi"/>
          <w:sz w:val="24"/>
          <w:szCs w:val="24"/>
        </w:rPr>
        <w:t>Santa Cruz</w:t>
      </w:r>
    </w:p>
    <w:p w:rsidR="00393690" w:rsidRPr="00393690" w:rsidRDefault="00393690" w:rsidP="00393690">
      <w:pPr>
        <w:pStyle w:val="Prrafodelista"/>
        <w:numPr>
          <w:ilvl w:val="0"/>
          <w:numId w:val="27"/>
        </w:numPr>
        <w:spacing w:after="0" w:line="360" w:lineRule="auto"/>
        <w:jc w:val="both"/>
        <w:rPr>
          <w:rFonts w:cstheme="minorHAnsi"/>
          <w:sz w:val="24"/>
          <w:szCs w:val="24"/>
        </w:rPr>
      </w:pPr>
      <w:r w:rsidRPr="00393690">
        <w:rPr>
          <w:rFonts w:cstheme="minorHAnsi"/>
          <w:sz w:val="24"/>
          <w:szCs w:val="24"/>
        </w:rPr>
        <w:t>Sarapiquí</w:t>
      </w:r>
    </w:p>
    <w:p w:rsidR="00393690" w:rsidRPr="00393690" w:rsidRDefault="00393690" w:rsidP="00393690">
      <w:pPr>
        <w:pStyle w:val="Prrafodelista"/>
        <w:numPr>
          <w:ilvl w:val="0"/>
          <w:numId w:val="27"/>
        </w:numPr>
        <w:spacing w:after="0" w:line="360" w:lineRule="auto"/>
        <w:jc w:val="both"/>
        <w:rPr>
          <w:rFonts w:cstheme="minorHAnsi"/>
          <w:sz w:val="24"/>
          <w:szCs w:val="24"/>
        </w:rPr>
      </w:pPr>
      <w:r w:rsidRPr="00393690">
        <w:rPr>
          <w:rFonts w:cstheme="minorHAnsi"/>
          <w:sz w:val="24"/>
          <w:szCs w:val="24"/>
        </w:rPr>
        <w:t>Pococí</w:t>
      </w:r>
    </w:p>
    <w:p w:rsidR="00393690" w:rsidRPr="00393690" w:rsidRDefault="00393690" w:rsidP="00393690">
      <w:pPr>
        <w:pStyle w:val="Prrafodelista"/>
        <w:numPr>
          <w:ilvl w:val="0"/>
          <w:numId w:val="27"/>
        </w:numPr>
        <w:spacing w:after="0" w:line="360" w:lineRule="auto"/>
        <w:jc w:val="both"/>
        <w:rPr>
          <w:rFonts w:cstheme="minorHAnsi"/>
          <w:sz w:val="24"/>
          <w:szCs w:val="24"/>
        </w:rPr>
      </w:pPr>
      <w:r w:rsidRPr="00393690">
        <w:rPr>
          <w:rFonts w:cstheme="minorHAnsi"/>
          <w:sz w:val="24"/>
          <w:szCs w:val="24"/>
        </w:rPr>
        <w:t>Pérez Zeledón</w:t>
      </w:r>
    </w:p>
    <w:p w:rsidR="00393690" w:rsidRDefault="00393690" w:rsidP="00393690">
      <w:pPr>
        <w:spacing w:after="0" w:line="360" w:lineRule="auto"/>
        <w:jc w:val="both"/>
        <w:rPr>
          <w:rFonts w:cstheme="minorHAnsi"/>
          <w:sz w:val="24"/>
          <w:szCs w:val="24"/>
        </w:rPr>
      </w:pPr>
    </w:p>
    <w:p w:rsidR="00C70BE5" w:rsidRPr="00C70BE5" w:rsidRDefault="00C70BE5" w:rsidP="00393690">
      <w:pPr>
        <w:spacing w:after="0" w:line="360" w:lineRule="auto"/>
        <w:jc w:val="both"/>
        <w:rPr>
          <w:rFonts w:cstheme="minorHAnsi"/>
          <w:sz w:val="24"/>
          <w:szCs w:val="24"/>
        </w:rPr>
      </w:pPr>
      <w:r w:rsidRPr="00C70BE5">
        <w:rPr>
          <w:rFonts w:cstheme="minorHAnsi"/>
          <w:sz w:val="24"/>
          <w:szCs w:val="24"/>
        </w:rPr>
        <w:t xml:space="preserve">Los resultados de esta evaluación ayudarán </w:t>
      </w:r>
      <w:r w:rsidR="00393690">
        <w:rPr>
          <w:rFonts w:cstheme="minorHAnsi"/>
          <w:sz w:val="24"/>
          <w:szCs w:val="24"/>
        </w:rPr>
        <w:t>a la institución</w:t>
      </w:r>
      <w:r w:rsidRPr="00C70BE5">
        <w:rPr>
          <w:rFonts w:cstheme="minorHAnsi"/>
          <w:sz w:val="24"/>
          <w:szCs w:val="24"/>
        </w:rPr>
        <w:t xml:space="preserve"> a determinar las opciones de gestión de riesgo adecuadas, así como priorizar las medidas de protección y mitigación que formarán parte de la estrategia de continuidad del servicio. </w:t>
      </w:r>
    </w:p>
    <w:p w:rsidR="00C70BE5" w:rsidRPr="00C70BE5" w:rsidRDefault="00C70BE5" w:rsidP="00393690">
      <w:pPr>
        <w:pStyle w:val="Ttulo1"/>
        <w:spacing w:line="360" w:lineRule="auto"/>
      </w:pPr>
      <w:bookmarkStart w:id="6" w:name="_Toc155778516"/>
      <w:bookmarkStart w:id="7" w:name="_Toc219462569"/>
      <w:r w:rsidRPr="009E7CEC">
        <w:rPr>
          <w:b/>
          <w:bCs/>
        </w:rPr>
        <w:t>3.</w:t>
      </w:r>
      <w:r w:rsidRPr="009E7CEC">
        <w:rPr>
          <w:b/>
          <w:bCs/>
        </w:rPr>
        <w:tab/>
      </w:r>
      <w:bookmarkStart w:id="8" w:name="_Toc155778519"/>
      <w:bookmarkEnd w:id="6"/>
      <w:r w:rsidRPr="009E7CEC">
        <w:rPr>
          <w:b/>
          <w:bCs/>
        </w:rPr>
        <w:t>Metodología</w:t>
      </w:r>
      <w:bookmarkEnd w:id="7"/>
      <w:bookmarkEnd w:id="8"/>
    </w:p>
    <w:p w:rsidR="00807414" w:rsidRDefault="00807414" w:rsidP="00807414">
      <w:pPr>
        <w:spacing w:after="0" w:line="360" w:lineRule="auto"/>
        <w:jc w:val="both"/>
        <w:rPr>
          <w:rFonts w:cstheme="minorHAnsi"/>
          <w:sz w:val="24"/>
          <w:szCs w:val="24"/>
        </w:rPr>
      </w:pPr>
      <w:r>
        <w:rPr>
          <w:rFonts w:cstheme="minorHAnsi"/>
          <w:sz w:val="24"/>
          <w:szCs w:val="24"/>
        </w:rPr>
        <w:t xml:space="preserve">Para la realización del presente análisis de vulnerabilidades se toma como base lo indicado en el Informe de Actualización de Análisis de Riesgos de Continuidad del Servicio del Poder Judicial, aprobado por Consejo Superior en sesión </w:t>
      </w:r>
      <w:proofErr w:type="spellStart"/>
      <w:r w:rsidRPr="00807414">
        <w:rPr>
          <w:rFonts w:cstheme="minorHAnsi"/>
          <w:sz w:val="24"/>
          <w:szCs w:val="24"/>
        </w:rPr>
        <w:t>N°</w:t>
      </w:r>
      <w:proofErr w:type="spellEnd"/>
      <w:r w:rsidRPr="00807414">
        <w:rPr>
          <w:rFonts w:cstheme="minorHAnsi"/>
          <w:sz w:val="24"/>
          <w:szCs w:val="24"/>
        </w:rPr>
        <w:t xml:space="preserve"> 9-2024 celebrada el 6 de febrero de 2024, </w:t>
      </w:r>
      <w:r>
        <w:rPr>
          <w:rFonts w:cstheme="minorHAnsi"/>
          <w:sz w:val="24"/>
          <w:szCs w:val="24"/>
        </w:rPr>
        <w:t xml:space="preserve">artículo </w:t>
      </w:r>
      <w:bookmarkStart w:id="9" w:name="_Toc157695564"/>
      <w:r w:rsidRPr="00807414">
        <w:rPr>
          <w:rFonts w:cstheme="minorHAnsi"/>
          <w:sz w:val="24"/>
          <w:szCs w:val="24"/>
        </w:rPr>
        <w:t>XVII</w:t>
      </w:r>
      <w:r>
        <w:rPr>
          <w:rFonts w:cstheme="minorHAnsi"/>
          <w:sz w:val="24"/>
          <w:szCs w:val="24"/>
        </w:rPr>
        <w:t>, el cual señala como escenarios de riesgo de continuidad los siguientes:</w:t>
      </w:r>
    </w:p>
    <w:p w:rsidR="00807414" w:rsidRDefault="00807414" w:rsidP="00807414">
      <w:pPr>
        <w:spacing w:after="0" w:line="360" w:lineRule="auto"/>
        <w:jc w:val="both"/>
        <w:rPr>
          <w:rFonts w:cstheme="minorHAnsi"/>
          <w:sz w:val="24"/>
          <w:szCs w:val="24"/>
        </w:rPr>
      </w:pPr>
    </w:p>
    <w:p w:rsidR="00807414" w:rsidRPr="00807414" w:rsidRDefault="00807414" w:rsidP="00807414">
      <w:pPr>
        <w:pStyle w:val="Prrafodelista"/>
        <w:numPr>
          <w:ilvl w:val="0"/>
          <w:numId w:val="28"/>
        </w:numPr>
        <w:spacing w:after="0" w:line="360" w:lineRule="auto"/>
        <w:jc w:val="both"/>
        <w:rPr>
          <w:rFonts w:cstheme="minorHAnsi"/>
          <w:sz w:val="24"/>
          <w:szCs w:val="24"/>
        </w:rPr>
      </w:pPr>
      <w:r w:rsidRPr="00807414">
        <w:rPr>
          <w:rFonts w:cstheme="minorHAnsi"/>
          <w:sz w:val="24"/>
          <w:szCs w:val="24"/>
        </w:rPr>
        <w:t>Indisponibilidad de la infraestructura física</w:t>
      </w:r>
    </w:p>
    <w:p w:rsidR="00807414" w:rsidRPr="00807414" w:rsidRDefault="00807414" w:rsidP="00807414">
      <w:pPr>
        <w:pStyle w:val="Prrafodelista"/>
        <w:numPr>
          <w:ilvl w:val="0"/>
          <w:numId w:val="28"/>
        </w:numPr>
        <w:spacing w:after="0" w:line="360" w:lineRule="auto"/>
        <w:jc w:val="both"/>
        <w:rPr>
          <w:rFonts w:cstheme="minorHAnsi"/>
          <w:sz w:val="24"/>
          <w:szCs w:val="24"/>
        </w:rPr>
      </w:pPr>
      <w:r w:rsidRPr="00807414">
        <w:rPr>
          <w:rFonts w:cstheme="minorHAnsi"/>
          <w:sz w:val="24"/>
          <w:szCs w:val="24"/>
        </w:rPr>
        <w:t>Indisponibilidad del recurso humano</w:t>
      </w:r>
    </w:p>
    <w:p w:rsidR="00807414" w:rsidRDefault="00807414" w:rsidP="00807414">
      <w:pPr>
        <w:pStyle w:val="Prrafodelista"/>
        <w:numPr>
          <w:ilvl w:val="0"/>
          <w:numId w:val="28"/>
        </w:numPr>
        <w:spacing w:after="0" w:line="360" w:lineRule="auto"/>
        <w:jc w:val="both"/>
        <w:rPr>
          <w:rFonts w:cstheme="minorHAnsi"/>
          <w:sz w:val="24"/>
          <w:szCs w:val="24"/>
        </w:rPr>
      </w:pPr>
      <w:r w:rsidRPr="00807414">
        <w:rPr>
          <w:rFonts w:cstheme="minorHAnsi"/>
          <w:sz w:val="24"/>
          <w:szCs w:val="24"/>
        </w:rPr>
        <w:t xml:space="preserve">Indisponibilidad de la tecnología (parcial o total) </w:t>
      </w:r>
      <w:bookmarkEnd w:id="9"/>
    </w:p>
    <w:p w:rsidR="00584DBC" w:rsidRPr="00807414" w:rsidRDefault="00584DBC" w:rsidP="00807414">
      <w:pPr>
        <w:pStyle w:val="Prrafodelista"/>
        <w:numPr>
          <w:ilvl w:val="0"/>
          <w:numId w:val="28"/>
        </w:numPr>
        <w:spacing w:after="0" w:line="360" w:lineRule="auto"/>
        <w:jc w:val="both"/>
        <w:rPr>
          <w:rFonts w:cstheme="minorHAnsi"/>
          <w:sz w:val="24"/>
          <w:szCs w:val="24"/>
        </w:rPr>
      </w:pPr>
      <w:r>
        <w:rPr>
          <w:rFonts w:cstheme="minorHAnsi"/>
          <w:sz w:val="24"/>
          <w:szCs w:val="24"/>
        </w:rPr>
        <w:t>Indisponibilidad o carencia de proveedores o insumos</w:t>
      </w:r>
    </w:p>
    <w:p w:rsidR="00807414" w:rsidRDefault="00807414" w:rsidP="00393690">
      <w:pPr>
        <w:spacing w:after="0" w:line="360" w:lineRule="auto"/>
        <w:jc w:val="both"/>
        <w:rPr>
          <w:rFonts w:cstheme="minorHAnsi"/>
          <w:sz w:val="24"/>
          <w:szCs w:val="24"/>
        </w:rPr>
      </w:pPr>
    </w:p>
    <w:p w:rsidR="00807414" w:rsidRDefault="00807414" w:rsidP="00393690">
      <w:pPr>
        <w:spacing w:after="0" w:line="360" w:lineRule="auto"/>
        <w:jc w:val="both"/>
        <w:rPr>
          <w:rFonts w:cstheme="minorHAnsi"/>
          <w:sz w:val="24"/>
          <w:szCs w:val="24"/>
        </w:rPr>
      </w:pPr>
      <w:r>
        <w:rPr>
          <w:rFonts w:cstheme="minorHAnsi"/>
          <w:sz w:val="24"/>
          <w:szCs w:val="24"/>
        </w:rPr>
        <w:t>Una vez lo anterior, s</w:t>
      </w:r>
      <w:r w:rsidR="00136095" w:rsidRPr="007875F8">
        <w:rPr>
          <w:rFonts w:cstheme="minorHAnsi"/>
          <w:sz w:val="24"/>
          <w:szCs w:val="24"/>
        </w:rPr>
        <w:t>e realizaron entrevistas con l</w:t>
      </w:r>
      <w:r w:rsidR="00584DBC">
        <w:rPr>
          <w:rFonts w:cstheme="minorHAnsi"/>
          <w:sz w:val="24"/>
          <w:szCs w:val="24"/>
        </w:rPr>
        <w:t xml:space="preserve">as jefaturas de </w:t>
      </w:r>
      <w:r w:rsidR="009634CC">
        <w:rPr>
          <w:rFonts w:cstheme="minorHAnsi"/>
          <w:sz w:val="24"/>
          <w:szCs w:val="24"/>
        </w:rPr>
        <w:t xml:space="preserve">las </w:t>
      </w:r>
      <w:r w:rsidR="009634CC" w:rsidRPr="007875F8">
        <w:rPr>
          <w:rFonts w:cstheme="minorHAnsi"/>
          <w:sz w:val="24"/>
          <w:szCs w:val="24"/>
        </w:rPr>
        <w:t>administraciones</w:t>
      </w:r>
      <w:r w:rsidR="00584DBC" w:rsidRPr="007875F8">
        <w:rPr>
          <w:rFonts w:cstheme="minorHAnsi"/>
          <w:sz w:val="24"/>
          <w:szCs w:val="24"/>
        </w:rPr>
        <w:t xml:space="preserve"> </w:t>
      </w:r>
      <w:r w:rsidR="00136095" w:rsidRPr="007875F8">
        <w:rPr>
          <w:rFonts w:cstheme="minorHAnsi"/>
          <w:sz w:val="24"/>
          <w:szCs w:val="24"/>
        </w:rPr>
        <w:t xml:space="preserve">regionales de los circuitos señalados para aplicar una lista de verificación de vulnerabilidades </w:t>
      </w:r>
      <w:r>
        <w:rPr>
          <w:rFonts w:cstheme="minorHAnsi"/>
          <w:sz w:val="24"/>
          <w:szCs w:val="24"/>
        </w:rPr>
        <w:t xml:space="preserve">asociadas a cada escenario de riesgo </w:t>
      </w:r>
      <w:r w:rsidR="00136095" w:rsidRPr="007875F8">
        <w:rPr>
          <w:rFonts w:cstheme="minorHAnsi"/>
          <w:sz w:val="24"/>
          <w:szCs w:val="24"/>
        </w:rPr>
        <w:t xml:space="preserve">en cada circuito. </w:t>
      </w:r>
      <w:r w:rsidR="0025081F">
        <w:rPr>
          <w:rFonts w:cstheme="minorHAnsi"/>
          <w:sz w:val="24"/>
          <w:szCs w:val="24"/>
        </w:rPr>
        <w:t xml:space="preserve"> En la citada lista de verificación se incluyen variables para la evaluación de cada amenaza</w:t>
      </w:r>
      <w:r w:rsidR="00584DBC">
        <w:rPr>
          <w:rFonts w:cstheme="minorHAnsi"/>
          <w:sz w:val="24"/>
          <w:szCs w:val="24"/>
        </w:rPr>
        <w:t>,</w:t>
      </w:r>
      <w:r w:rsidR="0025081F">
        <w:rPr>
          <w:rFonts w:cstheme="minorHAnsi"/>
          <w:sz w:val="24"/>
          <w:szCs w:val="24"/>
        </w:rPr>
        <w:t xml:space="preserve"> relacionadas con </w:t>
      </w:r>
      <w:r w:rsidR="00584DBC">
        <w:rPr>
          <w:rFonts w:cstheme="minorHAnsi"/>
          <w:sz w:val="24"/>
          <w:szCs w:val="24"/>
        </w:rPr>
        <w:t xml:space="preserve">su </w:t>
      </w:r>
      <w:r w:rsidR="0025081F">
        <w:rPr>
          <w:rFonts w:cstheme="minorHAnsi"/>
          <w:sz w:val="24"/>
          <w:szCs w:val="24"/>
        </w:rPr>
        <w:t>origen, el cual puede ser deliberado, accidental, programado o generado por el ambiente.</w:t>
      </w:r>
    </w:p>
    <w:p w:rsidR="0025081F" w:rsidRDefault="0025081F" w:rsidP="00393690">
      <w:pPr>
        <w:spacing w:after="0" w:line="360" w:lineRule="auto"/>
        <w:jc w:val="both"/>
        <w:rPr>
          <w:rFonts w:cstheme="minorHAnsi"/>
          <w:sz w:val="24"/>
          <w:szCs w:val="24"/>
        </w:rPr>
      </w:pPr>
    </w:p>
    <w:p w:rsidR="0025081F" w:rsidRDefault="00136095" w:rsidP="00393690">
      <w:pPr>
        <w:spacing w:after="0" w:line="360" w:lineRule="auto"/>
        <w:jc w:val="both"/>
        <w:rPr>
          <w:rFonts w:cstheme="minorHAnsi"/>
          <w:sz w:val="24"/>
          <w:szCs w:val="24"/>
        </w:rPr>
      </w:pPr>
      <w:r w:rsidRPr="007875F8">
        <w:rPr>
          <w:rFonts w:cstheme="minorHAnsi"/>
          <w:sz w:val="24"/>
          <w:szCs w:val="24"/>
        </w:rPr>
        <w:t xml:space="preserve">Posteriormente se conjuntó la información y se </w:t>
      </w:r>
      <w:r w:rsidR="0025081F">
        <w:rPr>
          <w:rFonts w:cstheme="minorHAnsi"/>
          <w:sz w:val="24"/>
          <w:szCs w:val="24"/>
        </w:rPr>
        <w:t>realizó el análisis tomando en cuenta las dimensiones de la evaluación de riesgos, tales como frecuencia y magnitud. En este caso, los valores para evaluar la frecuencia de ocurrencia de la amenaza son:</w:t>
      </w:r>
    </w:p>
    <w:p w:rsidR="0025081F" w:rsidRPr="0025081F" w:rsidRDefault="0025081F" w:rsidP="0025081F">
      <w:pPr>
        <w:pStyle w:val="Prrafodelista"/>
        <w:numPr>
          <w:ilvl w:val="0"/>
          <w:numId w:val="32"/>
        </w:numPr>
        <w:spacing w:after="0" w:line="360" w:lineRule="auto"/>
        <w:jc w:val="both"/>
        <w:rPr>
          <w:rFonts w:cstheme="minorHAnsi"/>
          <w:sz w:val="24"/>
          <w:szCs w:val="24"/>
        </w:rPr>
      </w:pPr>
      <w:r w:rsidRPr="0025081F">
        <w:rPr>
          <w:rFonts w:cstheme="minorHAnsi"/>
          <w:sz w:val="24"/>
          <w:szCs w:val="24"/>
        </w:rPr>
        <w:t>Muy probable</w:t>
      </w:r>
    </w:p>
    <w:p w:rsidR="0025081F" w:rsidRPr="0025081F" w:rsidRDefault="0025081F" w:rsidP="0025081F">
      <w:pPr>
        <w:pStyle w:val="Prrafodelista"/>
        <w:numPr>
          <w:ilvl w:val="0"/>
          <w:numId w:val="32"/>
        </w:numPr>
        <w:spacing w:after="0" w:line="360" w:lineRule="auto"/>
        <w:jc w:val="both"/>
        <w:rPr>
          <w:rFonts w:cstheme="minorHAnsi"/>
          <w:sz w:val="24"/>
          <w:szCs w:val="24"/>
        </w:rPr>
      </w:pPr>
      <w:r w:rsidRPr="0025081F">
        <w:rPr>
          <w:rFonts w:cstheme="minorHAnsi"/>
          <w:sz w:val="24"/>
          <w:szCs w:val="24"/>
        </w:rPr>
        <w:t>Bastante probable</w:t>
      </w:r>
    </w:p>
    <w:p w:rsidR="0025081F" w:rsidRPr="0025081F" w:rsidRDefault="0025081F" w:rsidP="0025081F">
      <w:pPr>
        <w:pStyle w:val="Prrafodelista"/>
        <w:numPr>
          <w:ilvl w:val="0"/>
          <w:numId w:val="32"/>
        </w:numPr>
        <w:spacing w:after="0" w:line="360" w:lineRule="auto"/>
        <w:jc w:val="both"/>
        <w:rPr>
          <w:rFonts w:cstheme="minorHAnsi"/>
          <w:sz w:val="24"/>
          <w:szCs w:val="24"/>
        </w:rPr>
      </w:pPr>
      <w:r w:rsidRPr="0025081F">
        <w:rPr>
          <w:rFonts w:cstheme="minorHAnsi"/>
          <w:sz w:val="24"/>
          <w:szCs w:val="24"/>
        </w:rPr>
        <w:t>Probable</w:t>
      </w:r>
    </w:p>
    <w:p w:rsidR="0025081F" w:rsidRPr="0025081F" w:rsidRDefault="0025081F" w:rsidP="0025081F">
      <w:pPr>
        <w:pStyle w:val="Prrafodelista"/>
        <w:numPr>
          <w:ilvl w:val="0"/>
          <w:numId w:val="32"/>
        </w:numPr>
        <w:spacing w:after="0" w:line="360" w:lineRule="auto"/>
        <w:jc w:val="both"/>
        <w:rPr>
          <w:rFonts w:cstheme="minorHAnsi"/>
          <w:sz w:val="24"/>
          <w:szCs w:val="24"/>
        </w:rPr>
      </w:pPr>
      <w:r w:rsidRPr="0025081F">
        <w:rPr>
          <w:rFonts w:cstheme="minorHAnsi"/>
          <w:sz w:val="24"/>
          <w:szCs w:val="24"/>
        </w:rPr>
        <w:t>Poco probable</w:t>
      </w:r>
    </w:p>
    <w:p w:rsidR="0025081F" w:rsidRPr="0025081F" w:rsidRDefault="0025081F" w:rsidP="0025081F">
      <w:pPr>
        <w:pStyle w:val="Prrafodelista"/>
        <w:numPr>
          <w:ilvl w:val="0"/>
          <w:numId w:val="32"/>
        </w:numPr>
        <w:spacing w:after="0" w:line="360" w:lineRule="auto"/>
        <w:jc w:val="both"/>
        <w:rPr>
          <w:rFonts w:cstheme="minorHAnsi"/>
          <w:sz w:val="24"/>
          <w:szCs w:val="24"/>
        </w:rPr>
      </w:pPr>
      <w:r w:rsidRPr="0025081F">
        <w:rPr>
          <w:rFonts w:cstheme="minorHAnsi"/>
          <w:sz w:val="24"/>
          <w:szCs w:val="24"/>
        </w:rPr>
        <w:t>Improbable</w:t>
      </w:r>
    </w:p>
    <w:p w:rsidR="0025081F" w:rsidRDefault="0025081F" w:rsidP="00393690">
      <w:pPr>
        <w:spacing w:after="0" w:line="360" w:lineRule="auto"/>
        <w:jc w:val="both"/>
        <w:rPr>
          <w:rFonts w:cstheme="minorHAnsi"/>
          <w:sz w:val="24"/>
          <w:szCs w:val="24"/>
        </w:rPr>
      </w:pPr>
    </w:p>
    <w:p w:rsidR="0025081F" w:rsidRDefault="0025081F" w:rsidP="00393690">
      <w:pPr>
        <w:spacing w:after="0" w:line="360" w:lineRule="auto"/>
        <w:jc w:val="both"/>
        <w:rPr>
          <w:rFonts w:cstheme="minorHAnsi"/>
          <w:sz w:val="24"/>
          <w:szCs w:val="24"/>
        </w:rPr>
      </w:pPr>
      <w:r>
        <w:rPr>
          <w:rFonts w:cstheme="minorHAnsi"/>
          <w:sz w:val="24"/>
          <w:szCs w:val="24"/>
        </w:rPr>
        <w:t>En cuanto a la magnitud, los valores empleados fueron:</w:t>
      </w:r>
    </w:p>
    <w:p w:rsidR="0025081F" w:rsidRPr="0025081F" w:rsidRDefault="0025081F" w:rsidP="0025081F">
      <w:pPr>
        <w:pStyle w:val="Prrafodelista"/>
        <w:numPr>
          <w:ilvl w:val="0"/>
          <w:numId w:val="31"/>
        </w:numPr>
        <w:spacing w:after="0" w:line="360" w:lineRule="auto"/>
        <w:jc w:val="both"/>
        <w:rPr>
          <w:rFonts w:cstheme="minorHAnsi"/>
          <w:sz w:val="24"/>
          <w:szCs w:val="24"/>
        </w:rPr>
      </w:pPr>
      <w:r w:rsidRPr="0025081F">
        <w:rPr>
          <w:rFonts w:cstheme="minorHAnsi"/>
          <w:sz w:val="24"/>
          <w:szCs w:val="24"/>
        </w:rPr>
        <w:t>Muy alto</w:t>
      </w:r>
    </w:p>
    <w:p w:rsidR="0025081F" w:rsidRPr="0025081F" w:rsidRDefault="0025081F" w:rsidP="0025081F">
      <w:pPr>
        <w:pStyle w:val="Prrafodelista"/>
        <w:numPr>
          <w:ilvl w:val="0"/>
          <w:numId w:val="31"/>
        </w:numPr>
        <w:spacing w:after="0" w:line="360" w:lineRule="auto"/>
        <w:jc w:val="both"/>
        <w:rPr>
          <w:rFonts w:cstheme="minorHAnsi"/>
          <w:sz w:val="24"/>
          <w:szCs w:val="24"/>
        </w:rPr>
      </w:pPr>
      <w:r w:rsidRPr="0025081F">
        <w:rPr>
          <w:rFonts w:cstheme="minorHAnsi"/>
          <w:sz w:val="24"/>
          <w:szCs w:val="24"/>
        </w:rPr>
        <w:t>Alto</w:t>
      </w:r>
    </w:p>
    <w:p w:rsidR="0025081F" w:rsidRPr="0025081F" w:rsidRDefault="0025081F" w:rsidP="0025081F">
      <w:pPr>
        <w:pStyle w:val="Prrafodelista"/>
        <w:numPr>
          <w:ilvl w:val="0"/>
          <w:numId w:val="31"/>
        </w:numPr>
        <w:spacing w:after="0" w:line="360" w:lineRule="auto"/>
        <w:jc w:val="both"/>
        <w:rPr>
          <w:rFonts w:cstheme="minorHAnsi"/>
          <w:sz w:val="24"/>
          <w:szCs w:val="24"/>
        </w:rPr>
      </w:pPr>
      <w:r w:rsidRPr="0025081F">
        <w:rPr>
          <w:rFonts w:cstheme="minorHAnsi"/>
          <w:sz w:val="24"/>
          <w:szCs w:val="24"/>
        </w:rPr>
        <w:t>Moderado</w:t>
      </w:r>
    </w:p>
    <w:p w:rsidR="0025081F" w:rsidRPr="0025081F" w:rsidRDefault="0025081F" w:rsidP="0025081F">
      <w:pPr>
        <w:pStyle w:val="Prrafodelista"/>
        <w:numPr>
          <w:ilvl w:val="0"/>
          <w:numId w:val="31"/>
        </w:numPr>
        <w:spacing w:after="0" w:line="360" w:lineRule="auto"/>
        <w:jc w:val="both"/>
        <w:rPr>
          <w:rFonts w:cstheme="minorHAnsi"/>
          <w:sz w:val="24"/>
          <w:szCs w:val="24"/>
        </w:rPr>
      </w:pPr>
      <w:r w:rsidRPr="0025081F">
        <w:rPr>
          <w:rFonts w:cstheme="minorHAnsi"/>
          <w:sz w:val="24"/>
          <w:szCs w:val="24"/>
        </w:rPr>
        <w:t>Bajo</w:t>
      </w:r>
    </w:p>
    <w:p w:rsidR="0025081F" w:rsidRPr="0025081F" w:rsidRDefault="0025081F" w:rsidP="0025081F">
      <w:pPr>
        <w:pStyle w:val="Prrafodelista"/>
        <w:numPr>
          <w:ilvl w:val="0"/>
          <w:numId w:val="31"/>
        </w:numPr>
        <w:spacing w:after="0" w:line="360" w:lineRule="auto"/>
        <w:jc w:val="both"/>
        <w:rPr>
          <w:rFonts w:cstheme="minorHAnsi"/>
          <w:sz w:val="24"/>
          <w:szCs w:val="24"/>
        </w:rPr>
      </w:pPr>
      <w:r w:rsidRPr="0025081F">
        <w:rPr>
          <w:rFonts w:cstheme="minorHAnsi"/>
          <w:sz w:val="24"/>
          <w:szCs w:val="24"/>
        </w:rPr>
        <w:t>Muy bajo</w:t>
      </w:r>
    </w:p>
    <w:p w:rsidR="0025081F" w:rsidRDefault="0025081F" w:rsidP="00393690">
      <w:pPr>
        <w:spacing w:after="0" w:line="360" w:lineRule="auto"/>
        <w:jc w:val="both"/>
        <w:rPr>
          <w:rFonts w:cstheme="minorHAnsi"/>
          <w:sz w:val="24"/>
          <w:szCs w:val="24"/>
        </w:rPr>
      </w:pPr>
    </w:p>
    <w:p w:rsidR="0025081F" w:rsidRDefault="0025081F" w:rsidP="00393690">
      <w:pPr>
        <w:spacing w:after="0" w:line="360" w:lineRule="auto"/>
        <w:jc w:val="both"/>
        <w:rPr>
          <w:rFonts w:cstheme="minorHAnsi"/>
          <w:sz w:val="24"/>
          <w:szCs w:val="24"/>
        </w:rPr>
      </w:pPr>
      <w:r>
        <w:rPr>
          <w:rFonts w:cstheme="minorHAnsi"/>
          <w:sz w:val="24"/>
          <w:szCs w:val="24"/>
        </w:rPr>
        <w:t>A partir de lo anterior, se determina el grado de vulnerabilidad asociado, tomando los siguientes valores:</w:t>
      </w:r>
    </w:p>
    <w:p w:rsidR="0025081F" w:rsidRPr="0025081F" w:rsidRDefault="0025081F" w:rsidP="0025081F">
      <w:pPr>
        <w:pStyle w:val="Prrafodelista"/>
        <w:numPr>
          <w:ilvl w:val="0"/>
          <w:numId w:val="30"/>
        </w:numPr>
        <w:spacing w:after="0" w:line="360" w:lineRule="auto"/>
        <w:jc w:val="both"/>
        <w:rPr>
          <w:rFonts w:cstheme="minorHAnsi"/>
          <w:sz w:val="24"/>
          <w:szCs w:val="24"/>
        </w:rPr>
      </w:pPr>
      <w:r w:rsidRPr="0025081F">
        <w:rPr>
          <w:rFonts w:cstheme="minorHAnsi"/>
          <w:sz w:val="24"/>
          <w:szCs w:val="24"/>
        </w:rPr>
        <w:t>Alto</w:t>
      </w:r>
    </w:p>
    <w:p w:rsidR="0025081F" w:rsidRPr="0025081F" w:rsidRDefault="0025081F" w:rsidP="0025081F">
      <w:pPr>
        <w:pStyle w:val="Prrafodelista"/>
        <w:numPr>
          <w:ilvl w:val="0"/>
          <w:numId w:val="30"/>
        </w:numPr>
        <w:spacing w:after="0" w:line="360" w:lineRule="auto"/>
        <w:jc w:val="both"/>
        <w:rPr>
          <w:rFonts w:cstheme="minorHAnsi"/>
          <w:sz w:val="24"/>
          <w:szCs w:val="24"/>
        </w:rPr>
      </w:pPr>
      <w:r w:rsidRPr="0025081F">
        <w:rPr>
          <w:rFonts w:cstheme="minorHAnsi"/>
          <w:sz w:val="24"/>
          <w:szCs w:val="24"/>
        </w:rPr>
        <w:t>Medio</w:t>
      </w:r>
    </w:p>
    <w:p w:rsidR="0025081F" w:rsidRPr="0025081F" w:rsidRDefault="0025081F" w:rsidP="0025081F">
      <w:pPr>
        <w:pStyle w:val="Prrafodelista"/>
        <w:numPr>
          <w:ilvl w:val="0"/>
          <w:numId w:val="30"/>
        </w:numPr>
        <w:spacing w:after="0" w:line="360" w:lineRule="auto"/>
        <w:jc w:val="both"/>
        <w:rPr>
          <w:rFonts w:cstheme="minorHAnsi"/>
          <w:sz w:val="24"/>
          <w:szCs w:val="24"/>
        </w:rPr>
      </w:pPr>
      <w:r w:rsidRPr="0025081F">
        <w:rPr>
          <w:rFonts w:cstheme="minorHAnsi"/>
          <w:sz w:val="24"/>
          <w:szCs w:val="24"/>
        </w:rPr>
        <w:t>Bajo/Muy bajo</w:t>
      </w:r>
    </w:p>
    <w:p w:rsidR="0025081F" w:rsidRDefault="0025081F" w:rsidP="00393690">
      <w:pPr>
        <w:spacing w:after="0" w:line="360" w:lineRule="auto"/>
        <w:jc w:val="both"/>
        <w:rPr>
          <w:rFonts w:cstheme="minorHAnsi"/>
          <w:sz w:val="24"/>
          <w:szCs w:val="24"/>
        </w:rPr>
      </w:pPr>
    </w:p>
    <w:p w:rsidR="001945F8" w:rsidRDefault="001945F8" w:rsidP="00393690">
      <w:pPr>
        <w:spacing w:after="0" w:line="360" w:lineRule="auto"/>
        <w:jc w:val="both"/>
        <w:rPr>
          <w:rFonts w:cstheme="minorHAnsi"/>
          <w:sz w:val="24"/>
          <w:szCs w:val="24"/>
        </w:rPr>
      </w:pPr>
      <w:r>
        <w:rPr>
          <w:rFonts w:cstheme="minorHAnsi"/>
          <w:sz w:val="24"/>
          <w:szCs w:val="24"/>
        </w:rPr>
        <w:t>Cabe señalar que el informe resume las amenazas con vulnerabilidad Alta y Media, tomando como parámetro el nivel de riesgo aceptable definido en el SEVRI institucional.</w:t>
      </w:r>
    </w:p>
    <w:p w:rsidR="001945F8" w:rsidRDefault="001945F8" w:rsidP="00393690">
      <w:pPr>
        <w:spacing w:after="0" w:line="360" w:lineRule="auto"/>
        <w:jc w:val="both"/>
        <w:rPr>
          <w:rFonts w:cstheme="minorHAnsi"/>
          <w:sz w:val="24"/>
          <w:szCs w:val="24"/>
        </w:rPr>
      </w:pPr>
    </w:p>
    <w:p w:rsidR="009E7CEC" w:rsidRPr="007875F8" w:rsidRDefault="0025081F" w:rsidP="00393690">
      <w:pPr>
        <w:spacing w:after="0" w:line="360" w:lineRule="auto"/>
        <w:jc w:val="both"/>
        <w:rPr>
          <w:rFonts w:cstheme="minorHAnsi"/>
          <w:sz w:val="24"/>
          <w:szCs w:val="24"/>
        </w:rPr>
      </w:pPr>
      <w:r>
        <w:rPr>
          <w:rFonts w:cstheme="minorHAnsi"/>
          <w:sz w:val="24"/>
          <w:szCs w:val="24"/>
        </w:rPr>
        <w:t xml:space="preserve">Finalmente, se </w:t>
      </w:r>
      <w:r w:rsidR="00136095" w:rsidRPr="007875F8">
        <w:rPr>
          <w:rFonts w:cstheme="minorHAnsi"/>
          <w:sz w:val="24"/>
          <w:szCs w:val="24"/>
        </w:rPr>
        <w:t>resaltaron las principales amenazas a las que están expuestas las edificaciones en cada localidad</w:t>
      </w:r>
      <w:r>
        <w:rPr>
          <w:rFonts w:cstheme="minorHAnsi"/>
          <w:sz w:val="24"/>
          <w:szCs w:val="24"/>
        </w:rPr>
        <w:t>, cuyo resultado se expone en el siguiente apartado de este documento</w:t>
      </w:r>
      <w:r w:rsidR="00136095" w:rsidRPr="007875F8">
        <w:rPr>
          <w:rFonts w:cstheme="minorHAnsi"/>
          <w:sz w:val="24"/>
          <w:szCs w:val="24"/>
        </w:rPr>
        <w:t>.</w:t>
      </w:r>
      <w:r w:rsidR="007875F8" w:rsidRPr="007875F8">
        <w:rPr>
          <w:rFonts w:cstheme="minorHAnsi"/>
          <w:sz w:val="24"/>
          <w:szCs w:val="24"/>
        </w:rPr>
        <w:t xml:space="preserve"> </w:t>
      </w:r>
    </w:p>
    <w:p w:rsidR="00807414" w:rsidRDefault="00807414" w:rsidP="00393690">
      <w:pPr>
        <w:spacing w:after="0" w:line="360" w:lineRule="auto"/>
        <w:jc w:val="both"/>
        <w:rPr>
          <w:rFonts w:cstheme="minorHAnsi"/>
          <w:sz w:val="24"/>
          <w:szCs w:val="24"/>
        </w:rPr>
      </w:pPr>
    </w:p>
    <w:p w:rsidR="007875F8" w:rsidRPr="007875F8" w:rsidRDefault="00807414" w:rsidP="00393690">
      <w:pPr>
        <w:spacing w:after="0" w:line="360" w:lineRule="auto"/>
        <w:jc w:val="both"/>
        <w:rPr>
          <w:rFonts w:cstheme="minorHAnsi"/>
          <w:sz w:val="24"/>
          <w:szCs w:val="24"/>
        </w:rPr>
      </w:pPr>
      <w:r>
        <w:rPr>
          <w:rFonts w:cstheme="minorHAnsi"/>
          <w:sz w:val="24"/>
          <w:szCs w:val="24"/>
        </w:rPr>
        <w:t xml:space="preserve">Cabe indicar que </w:t>
      </w:r>
      <w:r w:rsidR="007875F8" w:rsidRPr="007875F8">
        <w:rPr>
          <w:rFonts w:cstheme="minorHAnsi"/>
          <w:sz w:val="24"/>
          <w:szCs w:val="24"/>
        </w:rPr>
        <w:t xml:space="preserve">el </w:t>
      </w:r>
      <w:r w:rsidR="00584DBC">
        <w:rPr>
          <w:rFonts w:cstheme="minorHAnsi"/>
          <w:sz w:val="24"/>
          <w:szCs w:val="24"/>
        </w:rPr>
        <w:t>plano</w:t>
      </w:r>
      <w:r w:rsidR="00584DBC" w:rsidRPr="007875F8">
        <w:rPr>
          <w:rFonts w:cstheme="minorHAnsi"/>
          <w:sz w:val="24"/>
          <w:szCs w:val="24"/>
        </w:rPr>
        <w:t xml:space="preserve"> </w:t>
      </w:r>
      <w:r w:rsidR="007875F8" w:rsidRPr="007875F8">
        <w:rPr>
          <w:rFonts w:cstheme="minorHAnsi"/>
          <w:sz w:val="24"/>
          <w:szCs w:val="24"/>
        </w:rPr>
        <w:t xml:space="preserve">completo de las vulnerabilidades encontradas en cada circuito se puede encontrar en el </w:t>
      </w:r>
      <w:r w:rsidR="007875F8" w:rsidRPr="00807414">
        <w:rPr>
          <w:rFonts w:cstheme="minorHAnsi"/>
          <w:b/>
          <w:bCs/>
          <w:sz w:val="24"/>
          <w:szCs w:val="24"/>
        </w:rPr>
        <w:t>Anexo 1</w:t>
      </w:r>
      <w:r w:rsidR="007875F8" w:rsidRPr="007875F8">
        <w:rPr>
          <w:rFonts w:cstheme="minorHAnsi"/>
          <w:sz w:val="24"/>
          <w:szCs w:val="24"/>
        </w:rPr>
        <w:t xml:space="preserve"> de este documento.</w:t>
      </w:r>
    </w:p>
    <w:p w:rsidR="00C70BE5" w:rsidRPr="009E7CEC" w:rsidRDefault="009E7CEC" w:rsidP="00393690">
      <w:pPr>
        <w:pStyle w:val="Ttulo1"/>
        <w:spacing w:line="360" w:lineRule="auto"/>
        <w:rPr>
          <w:b/>
          <w:bCs/>
        </w:rPr>
      </w:pPr>
      <w:bookmarkStart w:id="10" w:name="_Toc155778525"/>
      <w:bookmarkStart w:id="11" w:name="_Toc219462570"/>
      <w:r w:rsidRPr="009E7CEC">
        <w:rPr>
          <w:b/>
          <w:bCs/>
        </w:rPr>
        <w:t>5</w:t>
      </w:r>
      <w:r w:rsidR="00C70BE5" w:rsidRPr="009E7CEC">
        <w:rPr>
          <w:b/>
          <w:bCs/>
        </w:rPr>
        <w:t xml:space="preserve">. </w:t>
      </w:r>
      <w:r w:rsidR="00C70BE5" w:rsidRPr="009E7CEC">
        <w:rPr>
          <w:b/>
          <w:bCs/>
        </w:rPr>
        <w:tab/>
      </w:r>
      <w:r w:rsidR="00136095">
        <w:rPr>
          <w:b/>
          <w:bCs/>
        </w:rPr>
        <w:t>Resultados del</w:t>
      </w:r>
      <w:r w:rsidR="00C70BE5" w:rsidRPr="009E7CEC">
        <w:rPr>
          <w:b/>
          <w:bCs/>
        </w:rPr>
        <w:t xml:space="preserve"> análisis de </w:t>
      </w:r>
      <w:bookmarkEnd w:id="10"/>
      <w:r w:rsidR="00136095">
        <w:rPr>
          <w:b/>
          <w:bCs/>
        </w:rPr>
        <w:t>vulnerabilidades</w:t>
      </w:r>
      <w:bookmarkEnd w:id="11"/>
      <w:r w:rsidR="00C70BE5" w:rsidRPr="009E7CEC">
        <w:rPr>
          <w:b/>
          <w:bCs/>
        </w:rPr>
        <w:t xml:space="preserve"> </w:t>
      </w:r>
    </w:p>
    <w:p w:rsidR="008E2E2E" w:rsidRPr="009634CC" w:rsidRDefault="008E2E2E" w:rsidP="00F2372F">
      <w:pPr>
        <w:pStyle w:val="Ttulo2"/>
      </w:pPr>
      <w:bookmarkStart w:id="12" w:name="_Toc219462571"/>
      <w:r w:rsidRPr="009634CC">
        <w:t>5.1. Riesgos asociados a la infraestructura física</w:t>
      </w:r>
      <w:bookmarkEnd w:id="12"/>
    </w:p>
    <w:p w:rsidR="00374C97" w:rsidRDefault="00136095" w:rsidP="0025081F">
      <w:pPr>
        <w:spacing w:after="0" w:line="360" w:lineRule="auto"/>
        <w:jc w:val="both"/>
        <w:rPr>
          <w:rFonts w:cstheme="minorHAnsi"/>
          <w:sz w:val="24"/>
          <w:szCs w:val="24"/>
        </w:rPr>
      </w:pPr>
      <w:r w:rsidRPr="0025081F">
        <w:rPr>
          <w:rFonts w:cstheme="minorHAnsi"/>
          <w:sz w:val="24"/>
          <w:szCs w:val="24"/>
        </w:rPr>
        <w:t>A partir de la aplicación de las listas de verificación</w:t>
      </w:r>
      <w:r w:rsidR="0025081F">
        <w:rPr>
          <w:rFonts w:cstheme="minorHAnsi"/>
          <w:sz w:val="24"/>
          <w:szCs w:val="24"/>
        </w:rPr>
        <w:t>, e</w:t>
      </w:r>
      <w:r w:rsidR="0025081F" w:rsidRPr="0025081F">
        <w:rPr>
          <w:rFonts w:cstheme="minorHAnsi"/>
          <w:sz w:val="24"/>
          <w:szCs w:val="24"/>
        </w:rPr>
        <w:t xml:space="preserve">n lo referente a la </w:t>
      </w:r>
      <w:r w:rsidR="0025081F" w:rsidRPr="004B2C7D">
        <w:rPr>
          <w:rFonts w:cstheme="minorHAnsi"/>
          <w:b/>
          <w:bCs/>
          <w:sz w:val="24"/>
          <w:szCs w:val="24"/>
        </w:rPr>
        <w:t>indisponibilidad de la infraestructura física</w:t>
      </w:r>
      <w:r w:rsidR="0025081F">
        <w:rPr>
          <w:rFonts w:cstheme="minorHAnsi"/>
          <w:sz w:val="24"/>
          <w:szCs w:val="24"/>
        </w:rPr>
        <w:t>, se tiene que, de manera general, las principales amenazas detectadas son las siguientes:</w:t>
      </w:r>
    </w:p>
    <w:p w:rsidR="0025081F" w:rsidRPr="0025081F" w:rsidRDefault="0025081F" w:rsidP="0025081F">
      <w:pPr>
        <w:pStyle w:val="Prrafodelista"/>
        <w:numPr>
          <w:ilvl w:val="0"/>
          <w:numId w:val="29"/>
        </w:numPr>
        <w:spacing w:after="0" w:line="360" w:lineRule="auto"/>
        <w:jc w:val="both"/>
        <w:rPr>
          <w:rFonts w:cstheme="minorHAnsi"/>
          <w:sz w:val="24"/>
          <w:szCs w:val="24"/>
        </w:rPr>
      </w:pPr>
      <w:r w:rsidRPr="0025081F">
        <w:rPr>
          <w:rFonts w:cstheme="minorHAnsi"/>
          <w:sz w:val="24"/>
          <w:szCs w:val="24"/>
        </w:rPr>
        <w:t>Fuego</w:t>
      </w:r>
    </w:p>
    <w:p w:rsidR="0025081F" w:rsidRPr="0025081F" w:rsidRDefault="0025081F" w:rsidP="0025081F">
      <w:pPr>
        <w:pStyle w:val="Prrafodelista"/>
        <w:numPr>
          <w:ilvl w:val="0"/>
          <w:numId w:val="29"/>
        </w:numPr>
        <w:spacing w:after="0" w:line="360" w:lineRule="auto"/>
        <w:jc w:val="both"/>
        <w:rPr>
          <w:rFonts w:cstheme="minorHAnsi"/>
          <w:sz w:val="24"/>
          <w:szCs w:val="24"/>
        </w:rPr>
      </w:pPr>
      <w:r w:rsidRPr="0025081F">
        <w:rPr>
          <w:rFonts w:cstheme="minorHAnsi"/>
          <w:sz w:val="24"/>
          <w:szCs w:val="24"/>
        </w:rPr>
        <w:t>Daño por agua</w:t>
      </w:r>
    </w:p>
    <w:p w:rsidR="0025081F" w:rsidRPr="0025081F" w:rsidRDefault="0025081F" w:rsidP="0025081F">
      <w:pPr>
        <w:pStyle w:val="Prrafodelista"/>
        <w:numPr>
          <w:ilvl w:val="0"/>
          <w:numId w:val="29"/>
        </w:numPr>
        <w:spacing w:after="0" w:line="360" w:lineRule="auto"/>
        <w:jc w:val="both"/>
        <w:rPr>
          <w:rFonts w:cstheme="minorHAnsi"/>
          <w:sz w:val="24"/>
          <w:szCs w:val="24"/>
        </w:rPr>
      </w:pPr>
      <w:r w:rsidRPr="0025081F">
        <w:rPr>
          <w:rFonts w:cstheme="minorHAnsi"/>
          <w:sz w:val="24"/>
          <w:szCs w:val="24"/>
        </w:rPr>
        <w:t>Recurrencia de fallas eléctricas</w:t>
      </w:r>
    </w:p>
    <w:p w:rsidR="0025081F" w:rsidRPr="0025081F" w:rsidRDefault="0025081F" w:rsidP="0025081F">
      <w:pPr>
        <w:pStyle w:val="Prrafodelista"/>
        <w:numPr>
          <w:ilvl w:val="0"/>
          <w:numId w:val="29"/>
        </w:numPr>
        <w:spacing w:after="0" w:line="360" w:lineRule="auto"/>
        <w:jc w:val="both"/>
        <w:rPr>
          <w:rFonts w:cstheme="minorHAnsi"/>
          <w:sz w:val="24"/>
          <w:szCs w:val="24"/>
        </w:rPr>
      </w:pPr>
      <w:r w:rsidRPr="0025081F">
        <w:rPr>
          <w:rFonts w:cstheme="minorHAnsi"/>
          <w:sz w:val="24"/>
          <w:szCs w:val="24"/>
        </w:rPr>
        <w:t>Corte del suministro eléctrico</w:t>
      </w:r>
    </w:p>
    <w:p w:rsidR="0025081F" w:rsidRPr="0025081F" w:rsidRDefault="0025081F" w:rsidP="0025081F">
      <w:pPr>
        <w:pStyle w:val="Prrafodelista"/>
        <w:numPr>
          <w:ilvl w:val="0"/>
          <w:numId w:val="29"/>
        </w:numPr>
        <w:spacing w:after="0" w:line="360" w:lineRule="auto"/>
        <w:jc w:val="both"/>
        <w:rPr>
          <w:rFonts w:cstheme="minorHAnsi"/>
          <w:sz w:val="24"/>
          <w:szCs w:val="24"/>
        </w:rPr>
      </w:pPr>
      <w:r w:rsidRPr="0025081F">
        <w:rPr>
          <w:rFonts w:cstheme="minorHAnsi"/>
          <w:sz w:val="24"/>
          <w:szCs w:val="24"/>
        </w:rPr>
        <w:t xml:space="preserve">Falla en el </w:t>
      </w:r>
      <w:r w:rsidR="00584DBC">
        <w:rPr>
          <w:rFonts w:cstheme="minorHAnsi"/>
          <w:sz w:val="24"/>
          <w:szCs w:val="24"/>
        </w:rPr>
        <w:t xml:space="preserve">sistema de </w:t>
      </w:r>
      <w:r w:rsidRPr="0025081F">
        <w:rPr>
          <w:rFonts w:cstheme="minorHAnsi"/>
          <w:sz w:val="24"/>
          <w:szCs w:val="24"/>
        </w:rPr>
        <w:t>aire acondicionado</w:t>
      </w:r>
    </w:p>
    <w:p w:rsidR="0025081F" w:rsidRPr="0025081F" w:rsidRDefault="0025081F" w:rsidP="0025081F">
      <w:pPr>
        <w:pStyle w:val="Prrafodelista"/>
        <w:numPr>
          <w:ilvl w:val="0"/>
          <w:numId w:val="29"/>
        </w:numPr>
        <w:spacing w:after="0" w:line="360" w:lineRule="auto"/>
        <w:jc w:val="both"/>
        <w:rPr>
          <w:rFonts w:cstheme="minorHAnsi"/>
          <w:sz w:val="24"/>
          <w:szCs w:val="24"/>
        </w:rPr>
      </w:pPr>
      <w:r w:rsidRPr="0025081F">
        <w:rPr>
          <w:rFonts w:cstheme="minorHAnsi"/>
          <w:sz w:val="24"/>
          <w:szCs w:val="24"/>
        </w:rPr>
        <w:t>Alta incidencia de criminalidad</w:t>
      </w:r>
    </w:p>
    <w:p w:rsidR="0025081F" w:rsidRPr="0025081F" w:rsidRDefault="0025081F" w:rsidP="0025081F">
      <w:pPr>
        <w:pStyle w:val="Prrafodelista"/>
        <w:numPr>
          <w:ilvl w:val="0"/>
          <w:numId w:val="29"/>
        </w:numPr>
        <w:spacing w:after="0" w:line="360" w:lineRule="auto"/>
        <w:jc w:val="both"/>
        <w:rPr>
          <w:rFonts w:cstheme="minorHAnsi"/>
          <w:sz w:val="24"/>
          <w:szCs w:val="24"/>
        </w:rPr>
      </w:pPr>
      <w:r w:rsidRPr="0025081F">
        <w:rPr>
          <w:rFonts w:cstheme="minorHAnsi"/>
          <w:sz w:val="24"/>
          <w:szCs w:val="24"/>
        </w:rPr>
        <w:t>Inseguridad de la zona</w:t>
      </w:r>
    </w:p>
    <w:p w:rsidR="0025081F" w:rsidRDefault="0025081F" w:rsidP="0025081F">
      <w:pPr>
        <w:spacing w:after="0" w:line="360" w:lineRule="auto"/>
        <w:jc w:val="both"/>
        <w:rPr>
          <w:rFonts w:cstheme="minorHAnsi"/>
          <w:sz w:val="24"/>
          <w:szCs w:val="24"/>
        </w:rPr>
      </w:pPr>
    </w:p>
    <w:p w:rsidR="0025081F" w:rsidRDefault="0025081F" w:rsidP="0025081F">
      <w:pPr>
        <w:spacing w:after="0" w:line="360" w:lineRule="auto"/>
        <w:jc w:val="both"/>
        <w:rPr>
          <w:rFonts w:cstheme="minorHAnsi"/>
          <w:sz w:val="24"/>
          <w:szCs w:val="24"/>
        </w:rPr>
      </w:pPr>
      <w:r>
        <w:rPr>
          <w:rFonts w:cstheme="minorHAnsi"/>
          <w:sz w:val="24"/>
          <w:szCs w:val="24"/>
        </w:rPr>
        <w:t>Particularmente, se tiene el siguiente detalle según el circuito judicial:</w:t>
      </w:r>
    </w:p>
    <w:p w:rsidR="0025081F" w:rsidRDefault="0025081F" w:rsidP="0025081F">
      <w:pPr>
        <w:spacing w:after="0" w:line="360" w:lineRule="auto"/>
        <w:jc w:val="both"/>
        <w:rPr>
          <w:rFonts w:cstheme="minorHAnsi"/>
          <w:sz w:val="24"/>
          <w:szCs w:val="24"/>
        </w:rPr>
      </w:pPr>
    </w:p>
    <w:p w:rsidR="0025081F" w:rsidRPr="0025081F" w:rsidRDefault="0025081F" w:rsidP="0025081F">
      <w:pPr>
        <w:pStyle w:val="Prrafodelista"/>
        <w:numPr>
          <w:ilvl w:val="0"/>
          <w:numId w:val="33"/>
        </w:numPr>
        <w:spacing w:after="0" w:line="360" w:lineRule="auto"/>
        <w:jc w:val="both"/>
        <w:rPr>
          <w:rFonts w:cstheme="minorHAnsi"/>
          <w:b/>
          <w:bCs/>
          <w:sz w:val="24"/>
          <w:szCs w:val="24"/>
        </w:rPr>
      </w:pPr>
      <w:r w:rsidRPr="0025081F">
        <w:rPr>
          <w:rFonts w:cstheme="minorHAnsi"/>
          <w:b/>
          <w:bCs/>
          <w:sz w:val="24"/>
          <w:szCs w:val="24"/>
        </w:rPr>
        <w:t>I Circuito Judicial de Guanacaste (Liberia):</w:t>
      </w:r>
    </w:p>
    <w:p w:rsidR="0025081F" w:rsidRDefault="0025081F" w:rsidP="00580BE8">
      <w:pPr>
        <w:spacing w:after="0" w:line="360" w:lineRule="auto"/>
        <w:ind w:left="360"/>
        <w:jc w:val="both"/>
        <w:rPr>
          <w:rFonts w:cstheme="minorHAnsi"/>
          <w:sz w:val="24"/>
          <w:szCs w:val="24"/>
        </w:rPr>
      </w:pPr>
      <w:r>
        <w:rPr>
          <w:rFonts w:cstheme="minorHAnsi"/>
          <w:sz w:val="24"/>
          <w:szCs w:val="24"/>
        </w:rPr>
        <w:t>La Administración Regional señala que las situaciones más riesgosas tienen que ver con el cableado eléctrico en mal estado. Asimismo, el edificio presenta vulnerabilidad media en aspectos relacionados con:</w:t>
      </w:r>
    </w:p>
    <w:p w:rsidR="0025081F" w:rsidRDefault="0025081F" w:rsidP="0025081F">
      <w:pPr>
        <w:spacing w:after="0" w:line="360" w:lineRule="auto"/>
        <w:ind w:left="708"/>
        <w:jc w:val="both"/>
        <w:rPr>
          <w:rFonts w:cstheme="minorHAnsi"/>
          <w:sz w:val="24"/>
          <w:szCs w:val="24"/>
        </w:rPr>
      </w:pPr>
    </w:p>
    <w:p w:rsidR="0025081F" w:rsidRDefault="0025081F" w:rsidP="0025081F">
      <w:pPr>
        <w:spacing w:after="0" w:line="360" w:lineRule="auto"/>
        <w:ind w:left="708"/>
        <w:jc w:val="both"/>
        <w:rPr>
          <w:rFonts w:cstheme="minorHAnsi"/>
          <w:sz w:val="24"/>
          <w:szCs w:val="24"/>
        </w:rPr>
      </w:pPr>
      <w:r w:rsidRPr="009D5371">
        <w:rPr>
          <w:rFonts w:cstheme="minorHAnsi"/>
          <w:sz w:val="24"/>
          <w:szCs w:val="24"/>
          <w:u w:val="single"/>
        </w:rPr>
        <w:t>Contaminación:</w:t>
      </w:r>
      <w:r>
        <w:rPr>
          <w:rFonts w:cstheme="minorHAnsi"/>
          <w:sz w:val="24"/>
          <w:szCs w:val="24"/>
        </w:rPr>
        <w:t xml:space="preserve"> Malos olores en servicios sanitarios por problemas en tuberías, así como problema de plaga de murciélagos en algunas partes del edificio, entre otros.</w:t>
      </w:r>
    </w:p>
    <w:p w:rsidR="009D5371" w:rsidRDefault="009D5371" w:rsidP="0025081F">
      <w:pPr>
        <w:spacing w:after="0" w:line="360" w:lineRule="auto"/>
        <w:ind w:left="708"/>
        <w:jc w:val="both"/>
        <w:rPr>
          <w:rFonts w:cstheme="minorHAnsi"/>
          <w:sz w:val="24"/>
          <w:szCs w:val="24"/>
        </w:rPr>
      </w:pPr>
      <w:r w:rsidRPr="009D5371">
        <w:rPr>
          <w:rFonts w:cstheme="minorHAnsi"/>
          <w:sz w:val="24"/>
          <w:szCs w:val="24"/>
          <w:u w:val="single"/>
        </w:rPr>
        <w:t>Edificaciones en mal estado:</w:t>
      </w:r>
      <w:r>
        <w:rPr>
          <w:rFonts w:cstheme="minorHAnsi"/>
          <w:sz w:val="24"/>
          <w:szCs w:val="24"/>
        </w:rPr>
        <w:t xml:space="preserve"> problemas con goteras y canoas en mal estado.</w:t>
      </w:r>
    </w:p>
    <w:p w:rsidR="009D5371" w:rsidRDefault="009D5371" w:rsidP="0025081F">
      <w:pPr>
        <w:spacing w:after="0" w:line="360" w:lineRule="auto"/>
        <w:ind w:left="708"/>
        <w:jc w:val="both"/>
        <w:rPr>
          <w:rFonts w:cstheme="minorHAnsi"/>
          <w:sz w:val="24"/>
          <w:szCs w:val="24"/>
        </w:rPr>
      </w:pPr>
      <w:r w:rsidRPr="009D5371">
        <w:rPr>
          <w:rFonts w:cstheme="minorHAnsi"/>
          <w:sz w:val="24"/>
          <w:szCs w:val="24"/>
          <w:u w:val="single"/>
        </w:rPr>
        <w:t>Inundaciones:</w:t>
      </w:r>
      <w:r>
        <w:rPr>
          <w:rFonts w:cstheme="minorHAnsi"/>
          <w:sz w:val="24"/>
          <w:szCs w:val="24"/>
        </w:rPr>
        <w:t xml:space="preserve"> el edificio tiene problemas de desagües obstruidos por las raíces de árboles que se conjugan con el desnivel de la entrada principal. Ya se ha materializado esta situación en época de invierno.</w:t>
      </w:r>
    </w:p>
    <w:p w:rsidR="009D5371" w:rsidRDefault="009D5371" w:rsidP="0025081F">
      <w:pPr>
        <w:spacing w:after="0" w:line="360" w:lineRule="auto"/>
        <w:ind w:left="708"/>
        <w:jc w:val="both"/>
        <w:rPr>
          <w:rFonts w:cstheme="minorHAnsi"/>
          <w:sz w:val="24"/>
          <w:szCs w:val="24"/>
        </w:rPr>
      </w:pPr>
      <w:r w:rsidRPr="00696258">
        <w:rPr>
          <w:rFonts w:cstheme="minorHAnsi"/>
          <w:sz w:val="24"/>
          <w:szCs w:val="24"/>
          <w:u w:val="single"/>
        </w:rPr>
        <w:t>Falla en el aire acondicionado:</w:t>
      </w:r>
      <w:r w:rsidRPr="00696258">
        <w:rPr>
          <w:rFonts w:cstheme="minorHAnsi"/>
          <w:sz w:val="24"/>
          <w:szCs w:val="24"/>
        </w:rPr>
        <w:t xml:space="preserve"> </w:t>
      </w:r>
      <w:r w:rsidR="00696258">
        <w:rPr>
          <w:rFonts w:cstheme="minorHAnsi"/>
          <w:sz w:val="24"/>
          <w:szCs w:val="24"/>
        </w:rPr>
        <w:t>se han dado problemas por</w:t>
      </w:r>
      <w:r w:rsidRPr="00696258">
        <w:rPr>
          <w:rFonts w:cstheme="minorHAnsi"/>
          <w:sz w:val="24"/>
          <w:szCs w:val="24"/>
        </w:rPr>
        <w:t xml:space="preserve"> falta de mantenimiento de los equipos de aire acondicionado.</w:t>
      </w:r>
      <w:r w:rsidR="00696258">
        <w:rPr>
          <w:rFonts w:cstheme="minorHAnsi"/>
          <w:sz w:val="24"/>
          <w:szCs w:val="24"/>
        </w:rPr>
        <w:t xml:space="preserve"> Actualmente un aire acondicionado no cuenta con contrato de mantenimiento, aunque ya se encuentra en proceso de contratación.</w:t>
      </w:r>
    </w:p>
    <w:p w:rsidR="0025081F" w:rsidRDefault="009D5371" w:rsidP="0025081F">
      <w:pPr>
        <w:spacing w:after="0" w:line="360" w:lineRule="auto"/>
        <w:ind w:left="708"/>
        <w:jc w:val="both"/>
        <w:rPr>
          <w:rFonts w:cstheme="minorHAnsi"/>
          <w:sz w:val="24"/>
          <w:szCs w:val="24"/>
        </w:rPr>
      </w:pPr>
      <w:r w:rsidRPr="009D5371">
        <w:rPr>
          <w:rFonts w:cstheme="minorHAnsi"/>
          <w:sz w:val="24"/>
          <w:szCs w:val="24"/>
          <w:u w:val="single"/>
        </w:rPr>
        <w:t>Inseguridad de la zona:</w:t>
      </w:r>
      <w:r>
        <w:rPr>
          <w:rFonts w:cstheme="minorHAnsi"/>
          <w:sz w:val="24"/>
          <w:szCs w:val="24"/>
        </w:rPr>
        <w:t xml:space="preserve"> producto del crimen organizado, se tiene una mayor percepción de inseguridad en la zona.</w:t>
      </w:r>
      <w:r w:rsidR="0025081F">
        <w:rPr>
          <w:rFonts w:cstheme="minorHAnsi"/>
          <w:sz w:val="24"/>
          <w:szCs w:val="24"/>
        </w:rPr>
        <w:t xml:space="preserve"> </w:t>
      </w:r>
    </w:p>
    <w:p w:rsidR="0025081F" w:rsidRPr="009D5371" w:rsidRDefault="009D5371" w:rsidP="009D5371">
      <w:pPr>
        <w:pStyle w:val="Prrafodelista"/>
        <w:numPr>
          <w:ilvl w:val="0"/>
          <w:numId w:val="33"/>
        </w:numPr>
        <w:spacing w:after="0" w:line="360" w:lineRule="auto"/>
        <w:jc w:val="both"/>
        <w:rPr>
          <w:rFonts w:cstheme="minorHAnsi"/>
          <w:b/>
          <w:bCs/>
          <w:sz w:val="24"/>
          <w:szCs w:val="24"/>
        </w:rPr>
      </w:pPr>
      <w:r w:rsidRPr="009D5371">
        <w:rPr>
          <w:rFonts w:cstheme="minorHAnsi"/>
          <w:b/>
          <w:bCs/>
          <w:sz w:val="24"/>
          <w:szCs w:val="24"/>
        </w:rPr>
        <w:t>I Circuito Judicial de Limón (Limón):</w:t>
      </w:r>
    </w:p>
    <w:p w:rsidR="009D5371" w:rsidRDefault="009D5371" w:rsidP="007F7BE7">
      <w:pPr>
        <w:spacing w:after="0" w:line="360" w:lineRule="auto"/>
        <w:ind w:left="360"/>
        <w:jc w:val="both"/>
        <w:rPr>
          <w:rFonts w:cstheme="minorHAnsi"/>
          <w:sz w:val="24"/>
          <w:szCs w:val="24"/>
        </w:rPr>
      </w:pPr>
      <w:r>
        <w:rPr>
          <w:rFonts w:cstheme="minorHAnsi"/>
          <w:sz w:val="24"/>
          <w:szCs w:val="24"/>
        </w:rPr>
        <w:t>En estas edificaciones las amenazas con vulnerabilidad más alta se refieren a aspectos como:</w:t>
      </w:r>
    </w:p>
    <w:p w:rsidR="009D5371" w:rsidRDefault="009D5371" w:rsidP="007F7BE7">
      <w:pPr>
        <w:spacing w:after="0" w:line="360" w:lineRule="auto"/>
        <w:ind w:left="708"/>
        <w:jc w:val="both"/>
        <w:rPr>
          <w:rFonts w:cstheme="minorHAnsi"/>
          <w:sz w:val="24"/>
          <w:szCs w:val="24"/>
        </w:rPr>
      </w:pPr>
      <w:r w:rsidRPr="00F46D41">
        <w:rPr>
          <w:rFonts w:cstheme="minorHAnsi"/>
          <w:sz w:val="24"/>
          <w:szCs w:val="24"/>
          <w:u w:val="single"/>
        </w:rPr>
        <w:t>Polvo, corrosión:</w:t>
      </w:r>
      <w:r>
        <w:rPr>
          <w:rFonts w:cstheme="minorHAnsi"/>
          <w:sz w:val="24"/>
          <w:szCs w:val="24"/>
        </w:rPr>
        <w:t xml:space="preserve"> debido a la cercanía con el mar esta situación es bastante probable y tiene una magnitud alta.</w:t>
      </w:r>
    </w:p>
    <w:p w:rsidR="009D5371" w:rsidRDefault="009D5371" w:rsidP="007F7BE7">
      <w:pPr>
        <w:spacing w:after="0" w:line="360" w:lineRule="auto"/>
        <w:ind w:left="708"/>
        <w:jc w:val="both"/>
        <w:rPr>
          <w:rFonts w:cstheme="minorHAnsi"/>
          <w:sz w:val="24"/>
          <w:szCs w:val="24"/>
        </w:rPr>
      </w:pPr>
      <w:r w:rsidRPr="00F46D41">
        <w:rPr>
          <w:rFonts w:cstheme="minorHAnsi"/>
          <w:sz w:val="24"/>
          <w:szCs w:val="24"/>
          <w:u w:val="single"/>
        </w:rPr>
        <w:t>Sismos:</w:t>
      </w:r>
      <w:r>
        <w:rPr>
          <w:rFonts w:cstheme="minorHAnsi"/>
          <w:sz w:val="24"/>
          <w:szCs w:val="24"/>
        </w:rPr>
        <w:t xml:space="preserve"> dependiendo de la magnitud del sismo, los efectos pueden ser muy altos, como ya ha ocurrido en el pasado.</w:t>
      </w:r>
    </w:p>
    <w:p w:rsidR="009D5371" w:rsidRDefault="00F1776B" w:rsidP="007F7BE7">
      <w:pPr>
        <w:spacing w:after="0" w:line="360" w:lineRule="auto"/>
        <w:ind w:left="708"/>
        <w:jc w:val="both"/>
        <w:rPr>
          <w:rFonts w:cstheme="minorHAnsi"/>
          <w:sz w:val="24"/>
          <w:szCs w:val="24"/>
        </w:rPr>
      </w:pPr>
      <w:r w:rsidRPr="00F46D41">
        <w:rPr>
          <w:rFonts w:cstheme="minorHAnsi"/>
          <w:sz w:val="24"/>
          <w:szCs w:val="24"/>
          <w:u w:val="single"/>
        </w:rPr>
        <w:t>Fenómenos meteorológicos:</w:t>
      </w:r>
      <w:r>
        <w:rPr>
          <w:rFonts w:cstheme="minorHAnsi"/>
          <w:sz w:val="24"/>
          <w:szCs w:val="24"/>
        </w:rPr>
        <w:t xml:space="preserve"> la Administración del circuito indica que podría darse afectación por huracanes.</w:t>
      </w:r>
    </w:p>
    <w:p w:rsidR="00F46D41" w:rsidRDefault="00F46D41" w:rsidP="007F7BE7">
      <w:pPr>
        <w:spacing w:after="0" w:line="360" w:lineRule="auto"/>
        <w:ind w:left="708"/>
        <w:jc w:val="both"/>
        <w:rPr>
          <w:rFonts w:cstheme="minorHAnsi"/>
          <w:sz w:val="24"/>
          <w:szCs w:val="24"/>
        </w:rPr>
      </w:pPr>
      <w:r w:rsidRPr="00F46D41">
        <w:rPr>
          <w:rFonts w:cstheme="minorHAnsi"/>
          <w:sz w:val="24"/>
          <w:szCs w:val="24"/>
          <w:u w:val="single"/>
        </w:rPr>
        <w:t>Recurrencia de fallas eléctricas:</w:t>
      </w:r>
      <w:r>
        <w:rPr>
          <w:rFonts w:cstheme="minorHAnsi"/>
          <w:sz w:val="24"/>
          <w:szCs w:val="24"/>
        </w:rPr>
        <w:t xml:space="preserve"> a pesar de que se cuenta con generador eléctrico en el edificio principal, en otras zonas del circuito como Batán y </w:t>
      </w:r>
      <w:proofErr w:type="spellStart"/>
      <w:r>
        <w:rPr>
          <w:rFonts w:cstheme="minorHAnsi"/>
          <w:sz w:val="24"/>
          <w:szCs w:val="24"/>
        </w:rPr>
        <w:t>Bribrí</w:t>
      </w:r>
      <w:proofErr w:type="spellEnd"/>
      <w:r>
        <w:rPr>
          <w:rFonts w:cstheme="minorHAnsi"/>
          <w:sz w:val="24"/>
          <w:szCs w:val="24"/>
        </w:rPr>
        <w:t xml:space="preserve"> </w:t>
      </w:r>
      <w:r w:rsidR="00A361B4">
        <w:rPr>
          <w:rFonts w:cstheme="minorHAnsi"/>
          <w:sz w:val="24"/>
          <w:szCs w:val="24"/>
        </w:rPr>
        <w:t>son</w:t>
      </w:r>
      <w:r>
        <w:rPr>
          <w:rFonts w:cstheme="minorHAnsi"/>
          <w:sz w:val="24"/>
          <w:szCs w:val="24"/>
        </w:rPr>
        <w:t xml:space="preserve"> muy recurrente</w:t>
      </w:r>
      <w:r w:rsidR="00A361B4">
        <w:rPr>
          <w:rFonts w:cstheme="minorHAnsi"/>
          <w:sz w:val="24"/>
          <w:szCs w:val="24"/>
        </w:rPr>
        <w:t>s</w:t>
      </w:r>
      <w:r>
        <w:rPr>
          <w:rFonts w:cstheme="minorHAnsi"/>
          <w:sz w:val="24"/>
          <w:szCs w:val="24"/>
        </w:rPr>
        <w:t xml:space="preserve"> las fallas eléctricas y</w:t>
      </w:r>
      <w:r w:rsidR="00A361B4">
        <w:rPr>
          <w:rFonts w:cstheme="minorHAnsi"/>
          <w:sz w:val="24"/>
          <w:szCs w:val="24"/>
        </w:rPr>
        <w:t>, en el caso de Batán,</w:t>
      </w:r>
      <w:r>
        <w:rPr>
          <w:rFonts w:cstheme="minorHAnsi"/>
          <w:sz w:val="24"/>
          <w:szCs w:val="24"/>
        </w:rPr>
        <w:t xml:space="preserve"> </w:t>
      </w:r>
      <w:r w:rsidRPr="00A361B4">
        <w:rPr>
          <w:rFonts w:cstheme="minorHAnsi"/>
          <w:sz w:val="24"/>
          <w:szCs w:val="24"/>
        </w:rPr>
        <w:t>no se cuenta con generador</w:t>
      </w:r>
      <w:r w:rsidR="00A361B4">
        <w:rPr>
          <w:rFonts w:cstheme="minorHAnsi"/>
          <w:sz w:val="24"/>
          <w:szCs w:val="24"/>
        </w:rPr>
        <w:t xml:space="preserve"> eléctrico. No obstante</w:t>
      </w:r>
      <w:r>
        <w:rPr>
          <w:rFonts w:cstheme="minorHAnsi"/>
          <w:sz w:val="24"/>
          <w:szCs w:val="24"/>
        </w:rPr>
        <w:t xml:space="preserve">, se menciona que en </w:t>
      </w:r>
      <w:proofErr w:type="spellStart"/>
      <w:r>
        <w:rPr>
          <w:rFonts w:cstheme="minorHAnsi"/>
          <w:sz w:val="24"/>
          <w:szCs w:val="24"/>
        </w:rPr>
        <w:t>Bribrí</w:t>
      </w:r>
      <w:proofErr w:type="spellEnd"/>
      <w:r>
        <w:rPr>
          <w:rFonts w:cstheme="minorHAnsi"/>
          <w:sz w:val="24"/>
          <w:szCs w:val="24"/>
        </w:rPr>
        <w:t xml:space="preserve"> </w:t>
      </w:r>
      <w:r w:rsidR="00A361B4">
        <w:rPr>
          <w:rFonts w:cstheme="minorHAnsi"/>
          <w:sz w:val="24"/>
          <w:szCs w:val="24"/>
        </w:rPr>
        <w:t xml:space="preserve">sí se tiene </w:t>
      </w:r>
      <w:r w:rsidR="00097DD9">
        <w:rPr>
          <w:rFonts w:cstheme="minorHAnsi"/>
          <w:sz w:val="24"/>
          <w:szCs w:val="24"/>
        </w:rPr>
        <w:t>generador,</w:t>
      </w:r>
      <w:r w:rsidR="00A361B4">
        <w:rPr>
          <w:rFonts w:cstheme="minorHAnsi"/>
          <w:sz w:val="24"/>
          <w:szCs w:val="24"/>
        </w:rPr>
        <w:t xml:space="preserve"> pero presenta fallas y </w:t>
      </w:r>
      <w:r w:rsidR="009C4344">
        <w:rPr>
          <w:rFonts w:cstheme="minorHAnsi"/>
          <w:sz w:val="24"/>
          <w:szCs w:val="24"/>
        </w:rPr>
        <w:t>existe</w:t>
      </w:r>
      <w:r>
        <w:rPr>
          <w:rFonts w:cstheme="minorHAnsi"/>
          <w:sz w:val="24"/>
          <w:szCs w:val="24"/>
        </w:rPr>
        <w:t xml:space="preserve"> un proyecto para construir un nuevo edificio con todas las condiciones necesarias.</w:t>
      </w:r>
    </w:p>
    <w:p w:rsidR="00F46D41" w:rsidRDefault="00F46D41" w:rsidP="007F7BE7">
      <w:pPr>
        <w:spacing w:after="0" w:line="360" w:lineRule="auto"/>
        <w:ind w:left="708"/>
        <w:jc w:val="both"/>
        <w:rPr>
          <w:rFonts w:cstheme="minorHAnsi"/>
          <w:sz w:val="24"/>
          <w:szCs w:val="24"/>
        </w:rPr>
      </w:pPr>
      <w:r w:rsidRPr="00F46D41">
        <w:rPr>
          <w:rFonts w:cstheme="minorHAnsi"/>
          <w:sz w:val="24"/>
          <w:szCs w:val="24"/>
          <w:u w:val="single"/>
        </w:rPr>
        <w:t>Alta incidencia de criminalidad:</w:t>
      </w:r>
      <w:r>
        <w:rPr>
          <w:rFonts w:cstheme="minorHAnsi"/>
          <w:sz w:val="24"/>
          <w:szCs w:val="24"/>
        </w:rPr>
        <w:t xml:space="preserve"> debido al incremento del crimen organizado esta amenaza es muy probable y tiene una magnitud alta.</w:t>
      </w:r>
    </w:p>
    <w:p w:rsidR="00F46D41" w:rsidRDefault="00F46D41" w:rsidP="007F7BE7">
      <w:pPr>
        <w:spacing w:after="0" w:line="360" w:lineRule="auto"/>
        <w:ind w:left="708"/>
        <w:jc w:val="both"/>
        <w:rPr>
          <w:rFonts w:cstheme="minorHAnsi"/>
          <w:sz w:val="24"/>
          <w:szCs w:val="24"/>
        </w:rPr>
      </w:pPr>
      <w:r>
        <w:rPr>
          <w:rFonts w:cstheme="minorHAnsi"/>
          <w:sz w:val="24"/>
          <w:szCs w:val="24"/>
        </w:rPr>
        <w:t>Inseguridad en la zona: por las mismas razones anteriormente señaladas.</w:t>
      </w:r>
    </w:p>
    <w:p w:rsidR="00F46D41" w:rsidRDefault="00F46D41" w:rsidP="007F7BE7">
      <w:pPr>
        <w:spacing w:after="0" w:line="360" w:lineRule="auto"/>
        <w:ind w:left="708"/>
        <w:jc w:val="both"/>
        <w:rPr>
          <w:rFonts w:cstheme="minorHAnsi"/>
          <w:sz w:val="24"/>
          <w:szCs w:val="24"/>
        </w:rPr>
      </w:pPr>
      <w:r w:rsidRPr="00F46D41">
        <w:rPr>
          <w:rFonts w:cstheme="minorHAnsi"/>
          <w:sz w:val="24"/>
          <w:szCs w:val="24"/>
          <w:u w:val="single"/>
        </w:rPr>
        <w:t>Otras condiciones adversas del entorno geográfico:</w:t>
      </w:r>
      <w:r>
        <w:rPr>
          <w:rFonts w:cstheme="minorHAnsi"/>
          <w:sz w:val="24"/>
          <w:szCs w:val="24"/>
        </w:rPr>
        <w:t xml:space="preserve"> se indica que hay muchos indigentes en la zona y también la cercanía al mar son dos factores de riesgo.</w:t>
      </w:r>
    </w:p>
    <w:p w:rsidR="00F46D41" w:rsidRDefault="00F46D41" w:rsidP="00580BE8">
      <w:pPr>
        <w:spacing w:after="0" w:line="360" w:lineRule="auto"/>
        <w:ind w:left="360"/>
        <w:jc w:val="both"/>
        <w:rPr>
          <w:rFonts w:cstheme="minorHAnsi"/>
          <w:sz w:val="24"/>
          <w:szCs w:val="24"/>
        </w:rPr>
      </w:pPr>
      <w:r>
        <w:rPr>
          <w:rFonts w:cstheme="minorHAnsi"/>
          <w:sz w:val="24"/>
          <w:szCs w:val="24"/>
        </w:rPr>
        <w:t>Por otra parte, hay otras amenazas con vulnerabilidad media que se resaltan en este análisis:</w:t>
      </w:r>
    </w:p>
    <w:p w:rsidR="00F46D41" w:rsidRDefault="00F46D41" w:rsidP="00F46D41">
      <w:pPr>
        <w:spacing w:after="0" w:line="360" w:lineRule="auto"/>
        <w:ind w:left="708"/>
        <w:jc w:val="both"/>
        <w:rPr>
          <w:rFonts w:cstheme="minorHAnsi"/>
          <w:sz w:val="24"/>
          <w:szCs w:val="24"/>
        </w:rPr>
      </w:pPr>
      <w:r w:rsidRPr="00F46D41">
        <w:rPr>
          <w:rFonts w:cstheme="minorHAnsi"/>
          <w:sz w:val="24"/>
          <w:szCs w:val="24"/>
          <w:u w:val="single"/>
        </w:rPr>
        <w:t>Fuego:</w:t>
      </w:r>
      <w:r>
        <w:rPr>
          <w:rFonts w:cstheme="minorHAnsi"/>
          <w:sz w:val="24"/>
          <w:szCs w:val="24"/>
        </w:rPr>
        <w:t xml:space="preserve"> sucedió un incidente con un microondas, aunque el edificio cuenta con mecanismos de supresión y detección de incendios.</w:t>
      </w:r>
    </w:p>
    <w:p w:rsidR="00F46D41" w:rsidRDefault="00F46D41" w:rsidP="00F46D41">
      <w:pPr>
        <w:spacing w:after="0" w:line="360" w:lineRule="auto"/>
        <w:ind w:left="708"/>
        <w:jc w:val="both"/>
        <w:rPr>
          <w:rFonts w:cstheme="minorHAnsi"/>
          <w:sz w:val="24"/>
          <w:szCs w:val="24"/>
        </w:rPr>
      </w:pPr>
      <w:r w:rsidRPr="00F46D41">
        <w:rPr>
          <w:rFonts w:cstheme="minorHAnsi"/>
          <w:sz w:val="24"/>
          <w:szCs w:val="24"/>
          <w:u w:val="single"/>
        </w:rPr>
        <w:t>Daño por agua:</w:t>
      </w:r>
      <w:r>
        <w:rPr>
          <w:rFonts w:cstheme="minorHAnsi"/>
          <w:sz w:val="24"/>
          <w:szCs w:val="24"/>
        </w:rPr>
        <w:t xml:space="preserve"> hay muchas goteras en el edificio.</w:t>
      </w:r>
    </w:p>
    <w:p w:rsidR="00F46D41" w:rsidRDefault="00F46D41" w:rsidP="00F46D41">
      <w:pPr>
        <w:spacing w:after="0" w:line="360" w:lineRule="auto"/>
        <w:ind w:left="708"/>
        <w:jc w:val="both"/>
        <w:rPr>
          <w:rFonts w:cstheme="minorHAnsi"/>
          <w:sz w:val="24"/>
          <w:szCs w:val="24"/>
        </w:rPr>
      </w:pPr>
      <w:r w:rsidRPr="00F46D41">
        <w:rPr>
          <w:rFonts w:cstheme="minorHAnsi"/>
          <w:sz w:val="24"/>
          <w:szCs w:val="24"/>
          <w:u w:val="single"/>
        </w:rPr>
        <w:t>Ataques externos (terrorismo-vandalismo-explosivos):</w:t>
      </w:r>
      <w:r>
        <w:rPr>
          <w:rFonts w:cstheme="minorHAnsi"/>
          <w:sz w:val="24"/>
          <w:szCs w:val="24"/>
        </w:rPr>
        <w:t xml:space="preserve"> es una situación que puede materializarse en cualquier momento debido al incremento de la criminalidad.</w:t>
      </w:r>
    </w:p>
    <w:p w:rsidR="00F46D41" w:rsidRDefault="00F46D41" w:rsidP="00F46D41">
      <w:pPr>
        <w:spacing w:after="0" w:line="360" w:lineRule="auto"/>
        <w:ind w:left="708"/>
        <w:jc w:val="both"/>
        <w:rPr>
          <w:rFonts w:cstheme="minorHAnsi"/>
          <w:sz w:val="24"/>
          <w:szCs w:val="24"/>
        </w:rPr>
      </w:pPr>
      <w:r w:rsidRPr="00F46D41">
        <w:rPr>
          <w:rFonts w:cstheme="minorHAnsi"/>
          <w:sz w:val="24"/>
          <w:szCs w:val="24"/>
          <w:u w:val="single"/>
        </w:rPr>
        <w:t>Fallas en aires acondicionados:</w:t>
      </w:r>
      <w:r>
        <w:rPr>
          <w:rFonts w:cstheme="minorHAnsi"/>
          <w:sz w:val="24"/>
          <w:szCs w:val="24"/>
        </w:rPr>
        <w:t xml:space="preserve"> esta situación ya se ha materializado en el edificio.</w:t>
      </w:r>
    </w:p>
    <w:p w:rsidR="00CC2557" w:rsidRPr="00825EB3" w:rsidRDefault="00CC2557" w:rsidP="00CC2557">
      <w:pPr>
        <w:pStyle w:val="Prrafodelista"/>
        <w:numPr>
          <w:ilvl w:val="0"/>
          <w:numId w:val="33"/>
        </w:numPr>
        <w:spacing w:after="0" w:line="360" w:lineRule="auto"/>
        <w:jc w:val="both"/>
        <w:rPr>
          <w:rFonts w:cstheme="minorHAnsi"/>
          <w:b/>
          <w:bCs/>
          <w:sz w:val="24"/>
          <w:szCs w:val="24"/>
        </w:rPr>
      </w:pPr>
      <w:r w:rsidRPr="00825EB3">
        <w:rPr>
          <w:rFonts w:cstheme="minorHAnsi"/>
          <w:b/>
          <w:bCs/>
          <w:sz w:val="24"/>
          <w:szCs w:val="24"/>
        </w:rPr>
        <w:t>II Circuito Judicial de Limón (Pococí):</w:t>
      </w:r>
    </w:p>
    <w:p w:rsidR="00CC2557" w:rsidRDefault="00CC2557" w:rsidP="00CC2557">
      <w:pPr>
        <w:spacing w:after="0" w:line="360" w:lineRule="auto"/>
        <w:ind w:left="360"/>
        <w:jc w:val="both"/>
        <w:rPr>
          <w:rFonts w:cstheme="minorHAnsi"/>
          <w:sz w:val="24"/>
          <w:szCs w:val="24"/>
        </w:rPr>
      </w:pPr>
      <w:r>
        <w:rPr>
          <w:rFonts w:cstheme="minorHAnsi"/>
          <w:sz w:val="24"/>
          <w:szCs w:val="24"/>
        </w:rPr>
        <w:t>En el caso del cantón de Pococí, las principales amenazas con vulnerabilidad alta son las siguientes:</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Daño por agua:</w:t>
      </w:r>
      <w:r>
        <w:rPr>
          <w:rFonts w:cstheme="minorHAnsi"/>
          <w:sz w:val="24"/>
          <w:szCs w:val="24"/>
        </w:rPr>
        <w:t xml:space="preserve"> la tubería </w:t>
      </w:r>
      <w:r w:rsidR="009B2927">
        <w:rPr>
          <w:rFonts w:cstheme="minorHAnsi"/>
          <w:sz w:val="24"/>
          <w:szCs w:val="24"/>
        </w:rPr>
        <w:t xml:space="preserve">del edificio principal </w:t>
      </w:r>
      <w:r>
        <w:rPr>
          <w:rFonts w:cstheme="minorHAnsi"/>
          <w:sz w:val="24"/>
          <w:szCs w:val="24"/>
        </w:rPr>
        <w:t>es</w:t>
      </w:r>
      <w:r w:rsidR="009B2927">
        <w:rPr>
          <w:rFonts w:cstheme="minorHAnsi"/>
          <w:sz w:val="24"/>
          <w:szCs w:val="24"/>
        </w:rPr>
        <w:t xml:space="preserve">tá algo obsoleta </w:t>
      </w:r>
      <w:r>
        <w:rPr>
          <w:rFonts w:cstheme="minorHAnsi"/>
          <w:sz w:val="24"/>
          <w:szCs w:val="24"/>
        </w:rPr>
        <w:t>y hay muchas goteras.</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Edificaciones en mal estado:</w:t>
      </w:r>
      <w:r>
        <w:rPr>
          <w:rFonts w:cstheme="minorHAnsi"/>
          <w:sz w:val="24"/>
          <w:szCs w:val="24"/>
        </w:rPr>
        <w:t xml:space="preserve"> </w:t>
      </w:r>
      <w:r w:rsidR="00A361B4">
        <w:rPr>
          <w:rFonts w:cstheme="minorHAnsi"/>
          <w:sz w:val="24"/>
          <w:szCs w:val="24"/>
        </w:rPr>
        <w:t>algunos de l</w:t>
      </w:r>
      <w:r>
        <w:rPr>
          <w:rFonts w:cstheme="minorHAnsi"/>
          <w:sz w:val="24"/>
          <w:szCs w:val="24"/>
        </w:rPr>
        <w:t>os edificios de la zona de Siquirres están en muy mal estado</w:t>
      </w:r>
      <w:r w:rsidR="00A361B4">
        <w:rPr>
          <w:rFonts w:cstheme="minorHAnsi"/>
          <w:sz w:val="24"/>
          <w:szCs w:val="24"/>
        </w:rPr>
        <w:t>, principalmente el Juzgado Penal.</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 xml:space="preserve">Ataques externos (terrorismo-vandalismo-explosivos): </w:t>
      </w:r>
      <w:r>
        <w:rPr>
          <w:rFonts w:cstheme="minorHAnsi"/>
          <w:sz w:val="24"/>
          <w:szCs w:val="24"/>
        </w:rPr>
        <w:t>de hecho, se están tomando acciones ante este tipo de situaciones, tales como las tapias alrededor del edificio principal y los controles de acceso.</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Corte de suministro eléctrico:</w:t>
      </w:r>
      <w:r>
        <w:rPr>
          <w:rFonts w:cstheme="minorHAnsi"/>
          <w:sz w:val="24"/>
          <w:szCs w:val="24"/>
        </w:rPr>
        <w:t xml:space="preserve"> es una situación muy recurrente en la zona.</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Recurrencia de fallas eléctricas:</w:t>
      </w:r>
      <w:r>
        <w:rPr>
          <w:rFonts w:cstheme="minorHAnsi"/>
          <w:sz w:val="24"/>
          <w:szCs w:val="24"/>
        </w:rPr>
        <w:t xml:space="preserve"> debido a la alta incidencia en cortes eléctricos, se está realizando un estudio de calidad de la energía en el edificio.</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Falla en el aire acondicionado:</w:t>
      </w:r>
      <w:r>
        <w:rPr>
          <w:rFonts w:cstheme="minorHAnsi"/>
          <w:sz w:val="24"/>
          <w:szCs w:val="24"/>
        </w:rPr>
        <w:t xml:space="preserve"> se indica que los aires acondicionados nuevos no arrancan después de que hay cortes eléctricos.</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Alta incidencia de criminalidad:</w:t>
      </w:r>
      <w:r>
        <w:rPr>
          <w:rFonts w:cstheme="minorHAnsi"/>
          <w:sz w:val="24"/>
          <w:szCs w:val="24"/>
        </w:rPr>
        <w:t xml:space="preserve"> ha crecido la cantidad de incidentes en la zona.</w:t>
      </w:r>
    </w:p>
    <w:p w:rsidR="00CC2557" w:rsidRDefault="00CC2557" w:rsidP="00CC2557">
      <w:pPr>
        <w:spacing w:after="0" w:line="360" w:lineRule="auto"/>
        <w:ind w:left="708"/>
        <w:jc w:val="both"/>
        <w:rPr>
          <w:rFonts w:cstheme="minorHAnsi"/>
          <w:sz w:val="24"/>
          <w:szCs w:val="24"/>
        </w:rPr>
      </w:pPr>
      <w:r>
        <w:rPr>
          <w:rFonts w:cstheme="minorHAnsi"/>
          <w:sz w:val="24"/>
          <w:szCs w:val="24"/>
        </w:rPr>
        <w:t>Inseguridad de la zona: las edificaciones del circuito son vulnerables.</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Otras condiciones adversas del entorno geográfico:</w:t>
      </w:r>
      <w:r>
        <w:rPr>
          <w:rFonts w:cstheme="minorHAnsi"/>
          <w:sz w:val="24"/>
          <w:szCs w:val="24"/>
        </w:rPr>
        <w:t xml:space="preserve"> se presentan riesgos asociados a la seguridad, por las razones anteriormente señaladas.</w:t>
      </w:r>
    </w:p>
    <w:p w:rsidR="00CC2557" w:rsidRDefault="00CC2557" w:rsidP="00CC2557">
      <w:pPr>
        <w:spacing w:after="0" w:line="360" w:lineRule="auto"/>
        <w:ind w:left="360"/>
        <w:jc w:val="both"/>
        <w:rPr>
          <w:rFonts w:cstheme="minorHAnsi"/>
          <w:sz w:val="24"/>
          <w:szCs w:val="24"/>
        </w:rPr>
      </w:pPr>
      <w:r>
        <w:rPr>
          <w:rFonts w:cstheme="minorHAnsi"/>
          <w:sz w:val="24"/>
          <w:szCs w:val="24"/>
        </w:rPr>
        <w:t>Otras amenazas con vulnerabilidad media que se presentan en este circuito se asocian con las siguientes:</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Fuego:</w:t>
      </w:r>
      <w:r>
        <w:rPr>
          <w:rFonts w:cstheme="minorHAnsi"/>
          <w:sz w:val="24"/>
          <w:szCs w:val="24"/>
        </w:rPr>
        <w:t xml:space="preserve"> se cuenta con supresión de incendios y alarmas, pero es una situación probable.</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 xml:space="preserve">Contaminación: </w:t>
      </w:r>
      <w:r>
        <w:rPr>
          <w:rFonts w:cstheme="minorHAnsi"/>
          <w:sz w:val="24"/>
          <w:szCs w:val="24"/>
        </w:rPr>
        <w:t>se cuenta con planta de tratamiento de aguas negras, aunque también es una situación probable.</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Destrucción del inmueble:</w:t>
      </w:r>
      <w:r>
        <w:rPr>
          <w:rFonts w:cstheme="minorHAnsi"/>
          <w:sz w:val="24"/>
          <w:szCs w:val="24"/>
        </w:rPr>
        <w:t xml:space="preserve"> el edificio principal se ubica cerca de mantos acuíferos.</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Polvo, corrosión:</w:t>
      </w:r>
      <w:r>
        <w:rPr>
          <w:rFonts w:cstheme="minorHAnsi"/>
          <w:sz w:val="24"/>
          <w:szCs w:val="24"/>
        </w:rPr>
        <w:t xml:space="preserve"> hay problemas de pintura y corrosión.</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 xml:space="preserve">Cableado eléctrico en mal estado: </w:t>
      </w:r>
      <w:r>
        <w:rPr>
          <w:rFonts w:cstheme="minorHAnsi"/>
          <w:sz w:val="24"/>
          <w:szCs w:val="24"/>
        </w:rPr>
        <w:t>se señala que se realizó un reacondicionamiento eléctrico y se está tramitando una verificación eléctrica para determinar el estado del cableado.</w:t>
      </w:r>
    </w:p>
    <w:p w:rsidR="00CC2557" w:rsidRDefault="00CC2557" w:rsidP="00CC2557">
      <w:pPr>
        <w:spacing w:after="0" w:line="360" w:lineRule="auto"/>
        <w:ind w:left="708"/>
        <w:jc w:val="both"/>
        <w:rPr>
          <w:rFonts w:cstheme="minorHAnsi"/>
          <w:sz w:val="24"/>
          <w:szCs w:val="24"/>
        </w:rPr>
      </w:pPr>
      <w:r w:rsidRPr="00825EB3">
        <w:rPr>
          <w:rFonts w:cstheme="minorHAnsi"/>
          <w:sz w:val="24"/>
          <w:szCs w:val="24"/>
          <w:u w:val="single"/>
        </w:rPr>
        <w:t>Inundaciones y fenómenos meteorológicos:</w:t>
      </w:r>
      <w:r>
        <w:rPr>
          <w:rFonts w:cstheme="minorHAnsi"/>
          <w:sz w:val="24"/>
          <w:szCs w:val="24"/>
        </w:rPr>
        <w:t xml:space="preserve"> se dan muchas tormentas eléctricas lo que causa </w:t>
      </w:r>
      <w:r w:rsidR="00B8176F">
        <w:rPr>
          <w:rFonts w:cstheme="minorHAnsi"/>
          <w:sz w:val="24"/>
          <w:szCs w:val="24"/>
        </w:rPr>
        <w:t>ing</w:t>
      </w:r>
      <w:r w:rsidR="001559A2">
        <w:rPr>
          <w:rFonts w:cstheme="minorHAnsi"/>
          <w:sz w:val="24"/>
          <w:szCs w:val="24"/>
        </w:rPr>
        <w:t>r</w:t>
      </w:r>
      <w:r w:rsidR="00B8176F">
        <w:rPr>
          <w:rFonts w:cstheme="minorHAnsi"/>
          <w:sz w:val="24"/>
          <w:szCs w:val="24"/>
        </w:rPr>
        <w:t>eso de agua al interior d</w:t>
      </w:r>
      <w:r>
        <w:rPr>
          <w:rFonts w:cstheme="minorHAnsi"/>
          <w:sz w:val="24"/>
          <w:szCs w:val="24"/>
        </w:rPr>
        <w:t>el edificio</w:t>
      </w:r>
      <w:r w:rsidR="00B8176F">
        <w:rPr>
          <w:rFonts w:cstheme="minorHAnsi"/>
          <w:sz w:val="24"/>
          <w:szCs w:val="24"/>
        </w:rPr>
        <w:t xml:space="preserve">. Como ejemplo, </w:t>
      </w:r>
      <w:r>
        <w:rPr>
          <w:rFonts w:cstheme="minorHAnsi"/>
          <w:sz w:val="24"/>
          <w:szCs w:val="24"/>
        </w:rPr>
        <w:t xml:space="preserve">se indica que se desprendieron láminas </w:t>
      </w:r>
      <w:r w:rsidR="00B8176F">
        <w:rPr>
          <w:rFonts w:cstheme="minorHAnsi"/>
          <w:sz w:val="24"/>
          <w:szCs w:val="24"/>
        </w:rPr>
        <w:t xml:space="preserve">de policarbonato </w:t>
      </w:r>
      <w:r>
        <w:rPr>
          <w:rFonts w:cstheme="minorHAnsi"/>
          <w:sz w:val="24"/>
          <w:szCs w:val="24"/>
        </w:rPr>
        <w:t>del techo del edificio durante una tormenta.</w:t>
      </w:r>
    </w:p>
    <w:p w:rsidR="00F1776B" w:rsidRPr="00F30A0E" w:rsidRDefault="00754704" w:rsidP="00F30A0E">
      <w:pPr>
        <w:pStyle w:val="Prrafodelista"/>
        <w:numPr>
          <w:ilvl w:val="0"/>
          <w:numId w:val="33"/>
        </w:numPr>
        <w:spacing w:after="0" w:line="360" w:lineRule="auto"/>
        <w:jc w:val="both"/>
        <w:rPr>
          <w:rFonts w:cstheme="minorHAnsi"/>
          <w:b/>
          <w:bCs/>
          <w:sz w:val="24"/>
          <w:szCs w:val="24"/>
        </w:rPr>
      </w:pPr>
      <w:r w:rsidRPr="00F30A0E">
        <w:rPr>
          <w:rFonts w:cstheme="minorHAnsi"/>
          <w:b/>
          <w:bCs/>
          <w:sz w:val="24"/>
          <w:szCs w:val="24"/>
        </w:rPr>
        <w:t>II Circuito Judicial de Guanacaste (Nicoya):</w:t>
      </w:r>
    </w:p>
    <w:p w:rsidR="00754704" w:rsidRDefault="00754704" w:rsidP="00580BE8">
      <w:pPr>
        <w:spacing w:after="0" w:line="360" w:lineRule="auto"/>
        <w:ind w:left="360"/>
        <w:jc w:val="both"/>
        <w:rPr>
          <w:rFonts w:cstheme="minorHAnsi"/>
          <w:sz w:val="24"/>
          <w:szCs w:val="24"/>
        </w:rPr>
      </w:pPr>
      <w:r>
        <w:rPr>
          <w:rFonts w:cstheme="minorHAnsi"/>
          <w:sz w:val="24"/>
          <w:szCs w:val="24"/>
        </w:rPr>
        <w:t>Las amenazas con vulnerabilidad alta de esta localidad son las siguientes:</w:t>
      </w:r>
    </w:p>
    <w:p w:rsidR="00754704" w:rsidRDefault="00754704" w:rsidP="00F30A0E">
      <w:pPr>
        <w:spacing w:after="0" w:line="360" w:lineRule="auto"/>
        <w:ind w:left="708"/>
        <w:jc w:val="both"/>
        <w:rPr>
          <w:rFonts w:cstheme="minorHAnsi"/>
          <w:sz w:val="24"/>
          <w:szCs w:val="24"/>
        </w:rPr>
      </w:pPr>
      <w:r w:rsidRPr="00F30A0E">
        <w:rPr>
          <w:rFonts w:cstheme="minorHAnsi"/>
          <w:sz w:val="24"/>
          <w:szCs w:val="24"/>
          <w:u w:val="single"/>
        </w:rPr>
        <w:t>Daño por agua:</w:t>
      </w:r>
      <w:r>
        <w:rPr>
          <w:rFonts w:cstheme="minorHAnsi"/>
          <w:sz w:val="24"/>
          <w:szCs w:val="24"/>
        </w:rPr>
        <w:t xml:space="preserve"> se ha presentado en el edificio y las consecuencias han sido importantes, ya que se han mojado expedientes y se ha dañado cielo raso y equipos de cómputo.</w:t>
      </w:r>
    </w:p>
    <w:p w:rsidR="00754704" w:rsidRDefault="00754704" w:rsidP="00F30A0E">
      <w:pPr>
        <w:spacing w:after="0" w:line="360" w:lineRule="auto"/>
        <w:ind w:left="708"/>
        <w:jc w:val="both"/>
        <w:rPr>
          <w:rFonts w:cstheme="minorHAnsi"/>
          <w:sz w:val="24"/>
          <w:szCs w:val="24"/>
        </w:rPr>
      </w:pPr>
      <w:r w:rsidRPr="00F30A0E">
        <w:rPr>
          <w:rFonts w:cstheme="minorHAnsi"/>
          <w:sz w:val="24"/>
          <w:szCs w:val="24"/>
          <w:u w:val="single"/>
        </w:rPr>
        <w:t xml:space="preserve">Inundaciones: </w:t>
      </w:r>
      <w:r>
        <w:rPr>
          <w:rFonts w:cstheme="minorHAnsi"/>
          <w:sz w:val="24"/>
          <w:szCs w:val="24"/>
        </w:rPr>
        <w:t>se indica que se inundaba la parte de atrás de la sala de juicio del primer piso, sin embargo, se construyó un drenaje hacia la calle pública y actualmente ya no se da el problema.</w:t>
      </w:r>
    </w:p>
    <w:p w:rsidR="00754704" w:rsidRDefault="009C2C22" w:rsidP="00F30A0E">
      <w:pPr>
        <w:spacing w:after="0" w:line="360" w:lineRule="auto"/>
        <w:ind w:left="708"/>
        <w:jc w:val="both"/>
        <w:rPr>
          <w:rFonts w:cstheme="minorHAnsi"/>
          <w:sz w:val="24"/>
          <w:szCs w:val="24"/>
        </w:rPr>
      </w:pPr>
      <w:r w:rsidRPr="00F30A0E">
        <w:rPr>
          <w:rFonts w:cstheme="minorHAnsi"/>
          <w:sz w:val="24"/>
          <w:szCs w:val="24"/>
          <w:u w:val="single"/>
        </w:rPr>
        <w:t>Corte de suministro eléctrico:</w:t>
      </w:r>
      <w:r>
        <w:rPr>
          <w:rFonts w:cstheme="minorHAnsi"/>
          <w:sz w:val="24"/>
          <w:szCs w:val="24"/>
        </w:rPr>
        <w:t xml:space="preserve"> afectan el servicio público cuando no están programados, principalmente porque se ven afectados los aires acondicionados y ventilación de oficinas y salas de juicio.</w:t>
      </w:r>
    </w:p>
    <w:p w:rsidR="009C2C22" w:rsidRDefault="009C2C22" w:rsidP="00F30A0E">
      <w:pPr>
        <w:spacing w:after="0" w:line="360" w:lineRule="auto"/>
        <w:ind w:left="708"/>
        <w:jc w:val="both"/>
        <w:rPr>
          <w:rFonts w:cstheme="minorHAnsi"/>
          <w:sz w:val="24"/>
          <w:szCs w:val="24"/>
        </w:rPr>
      </w:pPr>
      <w:r w:rsidRPr="00F30A0E">
        <w:rPr>
          <w:rFonts w:cstheme="minorHAnsi"/>
          <w:sz w:val="24"/>
          <w:szCs w:val="24"/>
          <w:u w:val="single"/>
        </w:rPr>
        <w:t>Recurrencia de fallas eléctricas:</w:t>
      </w:r>
      <w:r>
        <w:rPr>
          <w:rFonts w:cstheme="minorHAnsi"/>
          <w:sz w:val="24"/>
          <w:szCs w:val="24"/>
        </w:rPr>
        <w:t xml:space="preserve"> por las mismas razones anteriormente expuestas.</w:t>
      </w:r>
    </w:p>
    <w:p w:rsidR="009C2C22" w:rsidRDefault="009C2C22" w:rsidP="00F30A0E">
      <w:pPr>
        <w:spacing w:after="0" w:line="360" w:lineRule="auto"/>
        <w:ind w:left="708"/>
        <w:jc w:val="both"/>
        <w:rPr>
          <w:rFonts w:cstheme="minorHAnsi"/>
          <w:sz w:val="24"/>
          <w:szCs w:val="24"/>
        </w:rPr>
      </w:pPr>
      <w:r w:rsidRPr="00F30A0E">
        <w:rPr>
          <w:rFonts w:cstheme="minorHAnsi"/>
          <w:sz w:val="24"/>
          <w:szCs w:val="24"/>
          <w:u w:val="single"/>
        </w:rPr>
        <w:t>Falla en el aire acondicionado:</w:t>
      </w:r>
      <w:r>
        <w:rPr>
          <w:rFonts w:cstheme="minorHAnsi"/>
          <w:sz w:val="24"/>
          <w:szCs w:val="24"/>
        </w:rPr>
        <w:t xml:space="preserve"> genera inconformidad de las personas usuarias, debido a las condiciones climáticas de la zona.</w:t>
      </w:r>
    </w:p>
    <w:p w:rsidR="009C2C22" w:rsidRDefault="009C2C22" w:rsidP="00580BE8">
      <w:pPr>
        <w:spacing w:after="0" w:line="360" w:lineRule="auto"/>
        <w:ind w:left="360"/>
        <w:jc w:val="both"/>
        <w:rPr>
          <w:rFonts w:cstheme="minorHAnsi"/>
          <w:sz w:val="24"/>
          <w:szCs w:val="24"/>
        </w:rPr>
      </w:pPr>
      <w:r>
        <w:rPr>
          <w:rFonts w:cstheme="minorHAnsi"/>
          <w:sz w:val="24"/>
          <w:szCs w:val="24"/>
        </w:rPr>
        <w:t>Otras amenazas con vulnerabilidad media en la localidad son:</w:t>
      </w:r>
    </w:p>
    <w:p w:rsidR="009C2C22" w:rsidRDefault="009C2C22" w:rsidP="00F30A0E">
      <w:pPr>
        <w:spacing w:after="0" w:line="360" w:lineRule="auto"/>
        <w:ind w:left="708"/>
        <w:jc w:val="both"/>
        <w:rPr>
          <w:rFonts w:cstheme="minorHAnsi"/>
          <w:sz w:val="24"/>
          <w:szCs w:val="24"/>
        </w:rPr>
      </w:pPr>
      <w:r w:rsidRPr="00F30A0E">
        <w:rPr>
          <w:rFonts w:cstheme="minorHAnsi"/>
          <w:sz w:val="24"/>
          <w:szCs w:val="24"/>
          <w:u w:val="single"/>
        </w:rPr>
        <w:t>Fuego:</w:t>
      </w:r>
      <w:r>
        <w:rPr>
          <w:rFonts w:cstheme="minorHAnsi"/>
          <w:sz w:val="24"/>
          <w:szCs w:val="24"/>
        </w:rPr>
        <w:t xml:space="preserve"> es una situación que puede darse en cualquier momento.</w:t>
      </w:r>
    </w:p>
    <w:p w:rsidR="009C2C22" w:rsidRDefault="009C2C22" w:rsidP="00F30A0E">
      <w:pPr>
        <w:spacing w:after="0" w:line="360" w:lineRule="auto"/>
        <w:ind w:left="708"/>
        <w:jc w:val="both"/>
        <w:rPr>
          <w:rFonts w:cstheme="minorHAnsi"/>
          <w:sz w:val="24"/>
          <w:szCs w:val="24"/>
        </w:rPr>
      </w:pPr>
      <w:r w:rsidRPr="00F30A0E">
        <w:rPr>
          <w:rFonts w:cstheme="minorHAnsi"/>
          <w:sz w:val="24"/>
          <w:szCs w:val="24"/>
          <w:u w:val="single"/>
        </w:rPr>
        <w:t>Sismos:</w:t>
      </w:r>
      <w:r>
        <w:rPr>
          <w:rFonts w:cstheme="minorHAnsi"/>
          <w:sz w:val="24"/>
          <w:szCs w:val="24"/>
        </w:rPr>
        <w:t xml:space="preserve"> con el terremoto de Nicoya se interrumpieron servicios durante el día del evento, después por el daño a la estructura, se reforzó el edificio.</w:t>
      </w:r>
    </w:p>
    <w:p w:rsidR="0025081F" w:rsidRPr="005F4513" w:rsidRDefault="005F4513" w:rsidP="005F4513">
      <w:pPr>
        <w:pStyle w:val="Prrafodelista"/>
        <w:numPr>
          <w:ilvl w:val="0"/>
          <w:numId w:val="33"/>
        </w:numPr>
        <w:spacing w:after="0" w:line="360" w:lineRule="auto"/>
        <w:jc w:val="both"/>
        <w:rPr>
          <w:rFonts w:cstheme="minorHAnsi"/>
          <w:b/>
          <w:bCs/>
          <w:sz w:val="24"/>
          <w:szCs w:val="24"/>
        </w:rPr>
      </w:pPr>
      <w:r w:rsidRPr="005F4513">
        <w:rPr>
          <w:rFonts w:cstheme="minorHAnsi"/>
          <w:b/>
          <w:bCs/>
          <w:sz w:val="24"/>
          <w:szCs w:val="24"/>
        </w:rPr>
        <w:t>II Circuito Judicial de Guanacaste (Santa Cruz):</w:t>
      </w:r>
    </w:p>
    <w:p w:rsidR="00C70BE5" w:rsidRDefault="001B3045" w:rsidP="00580BE8">
      <w:pPr>
        <w:spacing w:after="0" w:line="360" w:lineRule="auto"/>
        <w:ind w:left="360"/>
        <w:jc w:val="both"/>
        <w:rPr>
          <w:rFonts w:cstheme="minorHAnsi"/>
          <w:sz w:val="24"/>
          <w:szCs w:val="24"/>
        </w:rPr>
      </w:pPr>
      <w:r>
        <w:rPr>
          <w:rFonts w:cstheme="minorHAnsi"/>
          <w:sz w:val="24"/>
          <w:szCs w:val="24"/>
        </w:rPr>
        <w:t>En esta localidad, las principales amenazas son:</w:t>
      </w:r>
    </w:p>
    <w:p w:rsidR="001B3045" w:rsidRDefault="001B3045" w:rsidP="00CC29CA">
      <w:pPr>
        <w:spacing w:after="0" w:line="360" w:lineRule="auto"/>
        <w:ind w:left="708"/>
        <w:jc w:val="both"/>
        <w:rPr>
          <w:rFonts w:cstheme="minorHAnsi"/>
          <w:sz w:val="24"/>
          <w:szCs w:val="24"/>
        </w:rPr>
      </w:pPr>
      <w:r w:rsidRPr="00CC29CA">
        <w:rPr>
          <w:rFonts w:cstheme="minorHAnsi"/>
          <w:sz w:val="24"/>
          <w:szCs w:val="24"/>
          <w:u w:val="single"/>
        </w:rPr>
        <w:t>Destrucción del inmueble:</w:t>
      </w:r>
      <w:r>
        <w:rPr>
          <w:rFonts w:cstheme="minorHAnsi"/>
          <w:sz w:val="24"/>
          <w:szCs w:val="24"/>
        </w:rPr>
        <w:t xml:space="preserve"> en el pasado, el edificio resultó muy afectado por el terremoto de Nicoya en el año 2012.</w:t>
      </w:r>
    </w:p>
    <w:p w:rsidR="001B3045" w:rsidRDefault="00CC29CA" w:rsidP="00CC29CA">
      <w:pPr>
        <w:spacing w:after="0" w:line="360" w:lineRule="auto"/>
        <w:ind w:left="708"/>
        <w:jc w:val="both"/>
        <w:rPr>
          <w:rFonts w:cstheme="minorHAnsi"/>
          <w:sz w:val="24"/>
          <w:szCs w:val="24"/>
        </w:rPr>
      </w:pPr>
      <w:r w:rsidRPr="00CC29CA">
        <w:rPr>
          <w:rFonts w:cstheme="minorHAnsi"/>
          <w:sz w:val="24"/>
          <w:szCs w:val="24"/>
          <w:u w:val="single"/>
        </w:rPr>
        <w:t>Sismos:</w:t>
      </w:r>
      <w:r>
        <w:rPr>
          <w:rFonts w:cstheme="minorHAnsi"/>
          <w:sz w:val="24"/>
          <w:szCs w:val="24"/>
        </w:rPr>
        <w:t xml:space="preserve"> las mismas razones expuestas anteriormente.</w:t>
      </w:r>
    </w:p>
    <w:p w:rsidR="00CC29CA" w:rsidRDefault="00CC29CA" w:rsidP="00CC29CA">
      <w:pPr>
        <w:spacing w:after="0" w:line="360" w:lineRule="auto"/>
        <w:ind w:left="708"/>
        <w:jc w:val="both"/>
        <w:rPr>
          <w:rFonts w:cstheme="minorHAnsi"/>
          <w:sz w:val="24"/>
          <w:szCs w:val="24"/>
        </w:rPr>
      </w:pPr>
      <w:r w:rsidRPr="00CC29CA">
        <w:rPr>
          <w:rFonts w:cstheme="minorHAnsi"/>
          <w:sz w:val="24"/>
          <w:szCs w:val="24"/>
          <w:u w:val="single"/>
        </w:rPr>
        <w:t>Falla en el aire acondicionado:</w:t>
      </w:r>
      <w:r>
        <w:rPr>
          <w:rFonts w:cstheme="minorHAnsi"/>
          <w:sz w:val="24"/>
          <w:szCs w:val="24"/>
        </w:rPr>
        <w:t xml:space="preserve"> el </w:t>
      </w:r>
      <w:proofErr w:type="spellStart"/>
      <w:r>
        <w:rPr>
          <w:rFonts w:cstheme="minorHAnsi"/>
          <w:sz w:val="24"/>
          <w:szCs w:val="24"/>
        </w:rPr>
        <w:t>chiller</w:t>
      </w:r>
      <w:proofErr w:type="spellEnd"/>
      <w:r>
        <w:rPr>
          <w:rFonts w:cstheme="minorHAnsi"/>
          <w:sz w:val="24"/>
          <w:szCs w:val="24"/>
        </w:rPr>
        <w:t xml:space="preserve"> del edificio no cuenta con contrato de mantenimiento.</w:t>
      </w:r>
    </w:p>
    <w:p w:rsidR="00CC29CA" w:rsidRDefault="00CC29CA" w:rsidP="00580BE8">
      <w:pPr>
        <w:spacing w:after="0" w:line="360" w:lineRule="auto"/>
        <w:ind w:left="360"/>
        <w:jc w:val="both"/>
        <w:rPr>
          <w:rFonts w:cstheme="minorHAnsi"/>
          <w:sz w:val="24"/>
          <w:szCs w:val="24"/>
        </w:rPr>
      </w:pPr>
      <w:r>
        <w:rPr>
          <w:rFonts w:cstheme="minorHAnsi"/>
          <w:sz w:val="24"/>
          <w:szCs w:val="24"/>
        </w:rPr>
        <w:t>Por otra parte, algunas amenazas con vulnerabilidad media para este circuito son:</w:t>
      </w:r>
    </w:p>
    <w:p w:rsidR="00CC29CA" w:rsidRDefault="00CC29CA" w:rsidP="00F95164">
      <w:pPr>
        <w:spacing w:after="0" w:line="360" w:lineRule="auto"/>
        <w:ind w:left="708"/>
        <w:jc w:val="both"/>
        <w:rPr>
          <w:rFonts w:cstheme="minorHAnsi"/>
          <w:sz w:val="24"/>
          <w:szCs w:val="24"/>
        </w:rPr>
      </w:pPr>
      <w:r w:rsidRPr="00F95164">
        <w:rPr>
          <w:rFonts w:cstheme="minorHAnsi"/>
          <w:sz w:val="24"/>
          <w:szCs w:val="24"/>
          <w:u w:val="single"/>
        </w:rPr>
        <w:t>Fuego:</w:t>
      </w:r>
      <w:r>
        <w:rPr>
          <w:rFonts w:cstheme="minorHAnsi"/>
          <w:sz w:val="24"/>
          <w:szCs w:val="24"/>
        </w:rPr>
        <w:t xml:space="preserve"> en el edificio no se cuenta con sistema de detección ni supresión de incendios.</w:t>
      </w:r>
    </w:p>
    <w:p w:rsidR="00CC29CA" w:rsidRDefault="00CC29CA" w:rsidP="00F95164">
      <w:pPr>
        <w:spacing w:after="0" w:line="360" w:lineRule="auto"/>
        <w:ind w:left="708"/>
        <w:jc w:val="both"/>
        <w:rPr>
          <w:rFonts w:cstheme="minorHAnsi"/>
          <w:sz w:val="24"/>
          <w:szCs w:val="24"/>
        </w:rPr>
      </w:pPr>
      <w:r w:rsidRPr="00F95164">
        <w:rPr>
          <w:rFonts w:cstheme="minorHAnsi"/>
          <w:sz w:val="24"/>
          <w:szCs w:val="24"/>
          <w:u w:val="single"/>
        </w:rPr>
        <w:t>Daño por agua:</w:t>
      </w:r>
      <w:r>
        <w:rPr>
          <w:rFonts w:cstheme="minorHAnsi"/>
          <w:sz w:val="24"/>
          <w:szCs w:val="24"/>
        </w:rPr>
        <w:t xml:space="preserve"> se han presentado fugas en tuberías y fallas en sistema de bombeo.</w:t>
      </w:r>
    </w:p>
    <w:p w:rsidR="00CC29CA" w:rsidRDefault="00CC29CA" w:rsidP="00F95164">
      <w:pPr>
        <w:spacing w:after="0" w:line="360" w:lineRule="auto"/>
        <w:ind w:left="708"/>
        <w:jc w:val="both"/>
        <w:rPr>
          <w:rFonts w:cstheme="minorHAnsi"/>
          <w:sz w:val="24"/>
          <w:szCs w:val="24"/>
        </w:rPr>
      </w:pPr>
      <w:r w:rsidRPr="00F95164">
        <w:rPr>
          <w:rFonts w:cstheme="minorHAnsi"/>
          <w:sz w:val="24"/>
          <w:szCs w:val="24"/>
          <w:u w:val="single"/>
        </w:rPr>
        <w:t xml:space="preserve">Inundaciones: </w:t>
      </w:r>
      <w:r>
        <w:rPr>
          <w:rFonts w:cstheme="minorHAnsi"/>
          <w:sz w:val="24"/>
          <w:szCs w:val="24"/>
        </w:rPr>
        <w:t>se han presentado problemas por inundaciones en la zona, no se ha visto afectado el edificio, pero sí el personal.</w:t>
      </w:r>
    </w:p>
    <w:p w:rsidR="00CC29CA" w:rsidRDefault="00CC29CA" w:rsidP="00F95164">
      <w:pPr>
        <w:spacing w:after="0" w:line="360" w:lineRule="auto"/>
        <w:ind w:left="708"/>
        <w:jc w:val="both"/>
        <w:rPr>
          <w:rFonts w:cstheme="minorHAnsi"/>
          <w:sz w:val="24"/>
          <w:szCs w:val="24"/>
        </w:rPr>
      </w:pPr>
      <w:r w:rsidRPr="00F95164">
        <w:rPr>
          <w:rFonts w:cstheme="minorHAnsi"/>
          <w:sz w:val="24"/>
          <w:szCs w:val="24"/>
          <w:u w:val="single"/>
        </w:rPr>
        <w:t>Fenómenos meteorológicos:</w:t>
      </w:r>
      <w:r>
        <w:rPr>
          <w:rFonts w:cstheme="minorHAnsi"/>
          <w:sz w:val="24"/>
          <w:szCs w:val="24"/>
        </w:rPr>
        <w:t xml:space="preserve"> fenómenos climáticos que generan inundaciones.</w:t>
      </w:r>
    </w:p>
    <w:p w:rsidR="00CC29CA" w:rsidRDefault="00CC29CA" w:rsidP="00F95164">
      <w:pPr>
        <w:spacing w:after="0" w:line="360" w:lineRule="auto"/>
        <w:ind w:left="708"/>
        <w:jc w:val="both"/>
        <w:rPr>
          <w:rFonts w:cstheme="minorHAnsi"/>
          <w:sz w:val="24"/>
          <w:szCs w:val="24"/>
        </w:rPr>
      </w:pPr>
      <w:r w:rsidRPr="00F95164">
        <w:rPr>
          <w:rFonts w:cstheme="minorHAnsi"/>
          <w:sz w:val="24"/>
          <w:szCs w:val="24"/>
          <w:u w:val="single"/>
        </w:rPr>
        <w:t>Corte de suministro eléctrico:</w:t>
      </w:r>
      <w:r>
        <w:rPr>
          <w:rFonts w:cstheme="minorHAnsi"/>
          <w:sz w:val="24"/>
          <w:szCs w:val="24"/>
        </w:rPr>
        <w:t xml:space="preserve"> se han presentado fallas en el panel de la planta eléctrica. Por otra parte, las UPS están obsoletas y para el periodo 2025 se tenía prevista la compra de las UPS centrales del edificio.</w:t>
      </w:r>
    </w:p>
    <w:p w:rsidR="00CC29CA" w:rsidRPr="00F95164" w:rsidRDefault="00F95164" w:rsidP="00F95164">
      <w:pPr>
        <w:pStyle w:val="Prrafodelista"/>
        <w:numPr>
          <w:ilvl w:val="0"/>
          <w:numId w:val="33"/>
        </w:numPr>
        <w:spacing w:after="0" w:line="360" w:lineRule="auto"/>
        <w:jc w:val="both"/>
        <w:rPr>
          <w:rFonts w:cstheme="minorHAnsi"/>
          <w:b/>
          <w:bCs/>
          <w:sz w:val="24"/>
          <w:szCs w:val="24"/>
        </w:rPr>
      </w:pPr>
      <w:r w:rsidRPr="00F95164">
        <w:rPr>
          <w:rFonts w:cstheme="minorHAnsi"/>
          <w:b/>
          <w:bCs/>
          <w:sz w:val="24"/>
          <w:szCs w:val="24"/>
        </w:rPr>
        <w:t>Tribunales de Sarapiquí:</w:t>
      </w:r>
    </w:p>
    <w:p w:rsidR="00F95164" w:rsidRDefault="00F95164" w:rsidP="00F95164">
      <w:pPr>
        <w:spacing w:after="0" w:line="360" w:lineRule="auto"/>
        <w:ind w:left="360"/>
        <w:jc w:val="both"/>
        <w:rPr>
          <w:rFonts w:cstheme="minorHAnsi"/>
          <w:sz w:val="24"/>
          <w:szCs w:val="24"/>
        </w:rPr>
      </w:pPr>
      <w:r>
        <w:rPr>
          <w:rFonts w:cstheme="minorHAnsi"/>
          <w:sz w:val="24"/>
          <w:szCs w:val="24"/>
        </w:rPr>
        <w:t>En los edificios ubicados en esta localidad se presentan las siguientes amenazas con vulnerabilidad alta:</w:t>
      </w:r>
    </w:p>
    <w:p w:rsidR="00F95164" w:rsidRDefault="00F95164" w:rsidP="00F95164">
      <w:pPr>
        <w:spacing w:after="0" w:line="360" w:lineRule="auto"/>
        <w:ind w:left="708"/>
        <w:jc w:val="both"/>
        <w:rPr>
          <w:rFonts w:cstheme="minorHAnsi"/>
          <w:sz w:val="24"/>
          <w:szCs w:val="24"/>
        </w:rPr>
      </w:pPr>
      <w:r w:rsidRPr="00F95164">
        <w:rPr>
          <w:rFonts w:cstheme="minorHAnsi"/>
          <w:sz w:val="24"/>
          <w:szCs w:val="24"/>
          <w:u w:val="single"/>
        </w:rPr>
        <w:t>Inundaciones:</w:t>
      </w:r>
      <w:r>
        <w:rPr>
          <w:rFonts w:cstheme="minorHAnsi"/>
          <w:sz w:val="24"/>
          <w:szCs w:val="24"/>
        </w:rPr>
        <w:t xml:space="preserve"> es una situación muy frecuente que, al menos, ocurre una vez al año.</w:t>
      </w:r>
    </w:p>
    <w:p w:rsidR="00F95164" w:rsidRDefault="00F95164" w:rsidP="00F95164">
      <w:pPr>
        <w:spacing w:after="0" w:line="360" w:lineRule="auto"/>
        <w:ind w:left="708"/>
        <w:jc w:val="both"/>
        <w:rPr>
          <w:rFonts w:cstheme="minorHAnsi"/>
          <w:sz w:val="24"/>
          <w:szCs w:val="24"/>
        </w:rPr>
      </w:pPr>
      <w:r w:rsidRPr="00F95164">
        <w:rPr>
          <w:rFonts w:cstheme="minorHAnsi"/>
          <w:sz w:val="24"/>
          <w:szCs w:val="24"/>
          <w:u w:val="single"/>
        </w:rPr>
        <w:t>Corte de suministro eléctrico:</w:t>
      </w:r>
      <w:r>
        <w:rPr>
          <w:rFonts w:cstheme="minorHAnsi"/>
          <w:sz w:val="24"/>
          <w:szCs w:val="24"/>
        </w:rPr>
        <w:t xml:space="preserve"> en los edificios separados hay más probabilidad de ocurrencia de esta situación ya que no tienen planta eléctrica en ningún edificio, solo UPS en los cuartos de cómputo.</w:t>
      </w:r>
    </w:p>
    <w:p w:rsidR="00F95164" w:rsidRDefault="00F95164" w:rsidP="00580BE8">
      <w:pPr>
        <w:spacing w:after="0" w:line="360" w:lineRule="auto"/>
        <w:ind w:left="360"/>
        <w:jc w:val="both"/>
        <w:rPr>
          <w:rFonts w:cstheme="minorHAnsi"/>
          <w:sz w:val="24"/>
          <w:szCs w:val="24"/>
        </w:rPr>
      </w:pPr>
      <w:r>
        <w:rPr>
          <w:rFonts w:cstheme="minorHAnsi"/>
          <w:sz w:val="24"/>
          <w:szCs w:val="24"/>
        </w:rPr>
        <w:t>En cuanto a amenazas con vulnerabilidad media, se presentan las siguientes:</w:t>
      </w:r>
    </w:p>
    <w:p w:rsidR="00F95164" w:rsidRDefault="00F95164" w:rsidP="00F95164">
      <w:pPr>
        <w:spacing w:after="0" w:line="360" w:lineRule="auto"/>
        <w:ind w:left="708"/>
        <w:jc w:val="both"/>
        <w:rPr>
          <w:rFonts w:cstheme="minorHAnsi"/>
          <w:sz w:val="24"/>
          <w:szCs w:val="24"/>
        </w:rPr>
      </w:pPr>
      <w:r w:rsidRPr="00F95164">
        <w:rPr>
          <w:rFonts w:cstheme="minorHAnsi"/>
          <w:sz w:val="24"/>
          <w:szCs w:val="24"/>
          <w:u w:val="single"/>
        </w:rPr>
        <w:t xml:space="preserve">Daño por agua: </w:t>
      </w:r>
      <w:r w:rsidRPr="00F95164">
        <w:rPr>
          <w:rFonts w:cstheme="minorHAnsi"/>
          <w:sz w:val="24"/>
          <w:szCs w:val="24"/>
        </w:rPr>
        <w:t>se</w:t>
      </w:r>
      <w:r>
        <w:rPr>
          <w:rFonts w:cstheme="minorHAnsi"/>
          <w:sz w:val="24"/>
          <w:szCs w:val="24"/>
        </w:rPr>
        <w:t xml:space="preserve"> dio un caso accidental debido a que se dejó una tubería abierta, pero también se ha dado por goteras en los edificios.</w:t>
      </w:r>
    </w:p>
    <w:p w:rsidR="00F95164" w:rsidRDefault="00F95164" w:rsidP="00F95164">
      <w:pPr>
        <w:spacing w:after="0" w:line="360" w:lineRule="auto"/>
        <w:ind w:left="708"/>
        <w:jc w:val="both"/>
        <w:rPr>
          <w:rFonts w:cstheme="minorHAnsi"/>
          <w:sz w:val="24"/>
          <w:szCs w:val="24"/>
        </w:rPr>
      </w:pPr>
      <w:r w:rsidRPr="00F95164">
        <w:rPr>
          <w:rFonts w:cstheme="minorHAnsi"/>
          <w:sz w:val="24"/>
          <w:szCs w:val="24"/>
          <w:u w:val="single"/>
        </w:rPr>
        <w:t>Recurrencia de fallas eléctricas:</w:t>
      </w:r>
      <w:r>
        <w:rPr>
          <w:rFonts w:cstheme="minorHAnsi"/>
          <w:sz w:val="24"/>
          <w:szCs w:val="24"/>
        </w:rPr>
        <w:t xml:space="preserve"> por la misma razón expuesta en la amenaza sobre corte de suministro eléctrico.</w:t>
      </w:r>
    </w:p>
    <w:p w:rsidR="00F95164" w:rsidRDefault="00F95164" w:rsidP="00F95164">
      <w:pPr>
        <w:spacing w:after="0" w:line="360" w:lineRule="auto"/>
        <w:ind w:left="708"/>
        <w:jc w:val="both"/>
        <w:rPr>
          <w:rFonts w:cstheme="minorHAnsi"/>
          <w:sz w:val="24"/>
          <w:szCs w:val="24"/>
        </w:rPr>
      </w:pPr>
      <w:r w:rsidRPr="00F95164">
        <w:rPr>
          <w:rFonts w:cstheme="minorHAnsi"/>
          <w:sz w:val="24"/>
          <w:szCs w:val="24"/>
          <w:u w:val="single"/>
        </w:rPr>
        <w:t>Falla suministro de agua potable:</w:t>
      </w:r>
      <w:r>
        <w:rPr>
          <w:rFonts w:cstheme="minorHAnsi"/>
          <w:sz w:val="24"/>
          <w:szCs w:val="24"/>
        </w:rPr>
        <w:t xml:space="preserve"> se ha dado por trabajos donde se corta la tubería. El edificio principal tiene tanque que abastece el OIJ, Juzgado de Pensiones y Juzgado Contravencional. El edificio de la Administración tiene tanque, pero no funciona bien, por lo que han recurrido al uso de estañones.</w:t>
      </w:r>
    </w:p>
    <w:p w:rsidR="00AD70F6" w:rsidRPr="00303451" w:rsidRDefault="00CC2557" w:rsidP="00303451">
      <w:pPr>
        <w:pStyle w:val="Prrafodelista"/>
        <w:numPr>
          <w:ilvl w:val="0"/>
          <w:numId w:val="33"/>
        </w:numPr>
        <w:spacing w:after="0" w:line="360" w:lineRule="auto"/>
        <w:jc w:val="both"/>
        <w:rPr>
          <w:rFonts w:cstheme="minorHAnsi"/>
          <w:b/>
          <w:bCs/>
          <w:sz w:val="24"/>
          <w:szCs w:val="24"/>
        </w:rPr>
      </w:pPr>
      <w:r w:rsidRPr="00303451">
        <w:rPr>
          <w:rFonts w:cstheme="minorHAnsi"/>
          <w:b/>
          <w:bCs/>
          <w:sz w:val="24"/>
          <w:szCs w:val="24"/>
        </w:rPr>
        <w:t>I Circuito Judicial de la Zona Sur (Pérez Zeledón):</w:t>
      </w:r>
    </w:p>
    <w:p w:rsidR="00CC2557" w:rsidRDefault="00CC2557" w:rsidP="00303451">
      <w:pPr>
        <w:spacing w:after="0" w:line="360" w:lineRule="auto"/>
        <w:ind w:left="360"/>
        <w:jc w:val="both"/>
        <w:rPr>
          <w:rFonts w:cstheme="minorHAnsi"/>
          <w:sz w:val="24"/>
          <w:szCs w:val="24"/>
        </w:rPr>
      </w:pPr>
      <w:r>
        <w:rPr>
          <w:rFonts w:cstheme="minorHAnsi"/>
          <w:sz w:val="24"/>
          <w:szCs w:val="24"/>
        </w:rPr>
        <w:t>En Pérez Zeledón las principales amenazas son las siguientes:</w:t>
      </w:r>
    </w:p>
    <w:p w:rsidR="00CC2557" w:rsidRDefault="00CC2557" w:rsidP="00303451">
      <w:pPr>
        <w:spacing w:after="0" w:line="360" w:lineRule="auto"/>
        <w:ind w:left="708"/>
        <w:jc w:val="both"/>
        <w:rPr>
          <w:rFonts w:cstheme="minorHAnsi"/>
          <w:sz w:val="24"/>
          <w:szCs w:val="24"/>
        </w:rPr>
      </w:pPr>
      <w:r w:rsidRPr="00303451">
        <w:rPr>
          <w:rFonts w:cstheme="minorHAnsi"/>
          <w:sz w:val="24"/>
          <w:szCs w:val="24"/>
          <w:u w:val="single"/>
        </w:rPr>
        <w:t>Recurrencia de fallas eléctricas:</w:t>
      </w:r>
      <w:r>
        <w:rPr>
          <w:rFonts w:cstheme="minorHAnsi"/>
          <w:sz w:val="24"/>
          <w:szCs w:val="24"/>
        </w:rPr>
        <w:t xml:space="preserve"> es una situación bastante probable y con una magnitud, de materializarse, alta.</w:t>
      </w:r>
    </w:p>
    <w:p w:rsidR="00CC2557" w:rsidRDefault="00CC2557" w:rsidP="00303451">
      <w:pPr>
        <w:spacing w:after="0" w:line="360" w:lineRule="auto"/>
        <w:ind w:left="708"/>
        <w:jc w:val="both"/>
        <w:rPr>
          <w:rFonts w:cstheme="minorHAnsi"/>
          <w:sz w:val="24"/>
          <w:szCs w:val="24"/>
        </w:rPr>
      </w:pPr>
      <w:r w:rsidRPr="00303451">
        <w:rPr>
          <w:rFonts w:cstheme="minorHAnsi"/>
          <w:sz w:val="24"/>
          <w:szCs w:val="24"/>
          <w:u w:val="single"/>
        </w:rPr>
        <w:t xml:space="preserve">Alta incidencia de criminalidad: </w:t>
      </w:r>
      <w:r>
        <w:rPr>
          <w:rFonts w:cstheme="minorHAnsi"/>
          <w:sz w:val="24"/>
          <w:szCs w:val="24"/>
        </w:rPr>
        <w:t>se ha incrementado mucho en la zona esta situación. Señala el Administrador Regional que van a eliminar el cajero del Banco Popular del edificio ya que es un riesgo muy alto tenerlo en la entrada.</w:t>
      </w:r>
    </w:p>
    <w:p w:rsidR="00CC2557" w:rsidRDefault="00CC2557" w:rsidP="00303451">
      <w:pPr>
        <w:spacing w:after="0" w:line="360" w:lineRule="auto"/>
        <w:ind w:left="708"/>
        <w:jc w:val="both"/>
        <w:rPr>
          <w:rFonts w:cstheme="minorHAnsi"/>
          <w:sz w:val="24"/>
          <w:szCs w:val="24"/>
        </w:rPr>
      </w:pPr>
      <w:r w:rsidRPr="00303451">
        <w:rPr>
          <w:rFonts w:cstheme="minorHAnsi"/>
          <w:sz w:val="24"/>
          <w:szCs w:val="24"/>
          <w:u w:val="single"/>
        </w:rPr>
        <w:t>Inseguridad en la zona:</w:t>
      </w:r>
      <w:r>
        <w:rPr>
          <w:rFonts w:cstheme="minorHAnsi"/>
          <w:sz w:val="24"/>
          <w:szCs w:val="24"/>
        </w:rPr>
        <w:t xml:space="preserve"> por las mismas razones indicadas anteriormente.</w:t>
      </w:r>
    </w:p>
    <w:p w:rsidR="00CC2557" w:rsidRDefault="00303451" w:rsidP="00303451">
      <w:pPr>
        <w:spacing w:after="0" w:line="360" w:lineRule="auto"/>
        <w:ind w:left="360"/>
        <w:jc w:val="both"/>
        <w:rPr>
          <w:rFonts w:cstheme="minorHAnsi"/>
          <w:sz w:val="24"/>
          <w:szCs w:val="24"/>
        </w:rPr>
      </w:pPr>
      <w:r>
        <w:rPr>
          <w:rFonts w:cstheme="minorHAnsi"/>
          <w:sz w:val="24"/>
          <w:szCs w:val="24"/>
        </w:rPr>
        <w:t>Se presentan las siguientes amenazas</w:t>
      </w:r>
      <w:r w:rsidR="00CC2557">
        <w:rPr>
          <w:rFonts w:cstheme="minorHAnsi"/>
          <w:sz w:val="24"/>
          <w:szCs w:val="24"/>
        </w:rPr>
        <w:t xml:space="preserve"> con vulnerabilidad media</w:t>
      </w:r>
      <w:r>
        <w:rPr>
          <w:rFonts w:cstheme="minorHAnsi"/>
          <w:sz w:val="24"/>
          <w:szCs w:val="24"/>
        </w:rPr>
        <w:t xml:space="preserve"> en la localidad:</w:t>
      </w:r>
    </w:p>
    <w:p w:rsidR="00CC2557" w:rsidRDefault="00303451" w:rsidP="00303451">
      <w:pPr>
        <w:spacing w:after="0" w:line="360" w:lineRule="auto"/>
        <w:ind w:left="708"/>
        <w:jc w:val="both"/>
        <w:rPr>
          <w:rFonts w:cstheme="minorHAnsi"/>
          <w:sz w:val="24"/>
          <w:szCs w:val="24"/>
        </w:rPr>
      </w:pPr>
      <w:r w:rsidRPr="00303451">
        <w:rPr>
          <w:rFonts w:cstheme="minorHAnsi"/>
          <w:sz w:val="24"/>
          <w:szCs w:val="24"/>
          <w:u w:val="single"/>
        </w:rPr>
        <w:t>Desastres industriales:</w:t>
      </w:r>
      <w:r>
        <w:rPr>
          <w:rFonts w:cstheme="minorHAnsi"/>
          <w:sz w:val="24"/>
          <w:szCs w:val="24"/>
        </w:rPr>
        <w:t xml:space="preserve"> hay una gasolinera cerca o negocios cercanos que trabajan con gas. No obstante, se cuenta con equipos de detección de humo y supresión de incendios (principalmente en edificios anexos, el edificio principal solamente cuenta con detectores de humo). Se indica que ha ocurrido la explosión de un transformador </w:t>
      </w:r>
      <w:r w:rsidR="008E2E2E">
        <w:rPr>
          <w:rFonts w:cstheme="minorHAnsi"/>
          <w:sz w:val="24"/>
          <w:szCs w:val="24"/>
        </w:rPr>
        <w:t xml:space="preserve">cercano </w:t>
      </w:r>
      <w:r>
        <w:rPr>
          <w:rFonts w:cstheme="minorHAnsi"/>
          <w:sz w:val="24"/>
          <w:szCs w:val="24"/>
        </w:rPr>
        <w:t xml:space="preserve">y se </w:t>
      </w:r>
      <w:r w:rsidR="008E2E2E">
        <w:rPr>
          <w:rFonts w:cstheme="minorHAnsi"/>
          <w:sz w:val="24"/>
          <w:szCs w:val="24"/>
        </w:rPr>
        <w:t>advierte</w:t>
      </w:r>
      <w:r>
        <w:rPr>
          <w:rFonts w:cstheme="minorHAnsi"/>
          <w:sz w:val="24"/>
          <w:szCs w:val="24"/>
        </w:rPr>
        <w:t xml:space="preserve"> que hay líneas de alta tensión cerca del edificio. Todas estas situaciones se convierten en fuentes de un riesgo mayor.</w:t>
      </w:r>
    </w:p>
    <w:p w:rsidR="00303451" w:rsidRDefault="00303451" w:rsidP="00303451">
      <w:pPr>
        <w:spacing w:after="0" w:line="360" w:lineRule="auto"/>
        <w:ind w:left="708"/>
        <w:jc w:val="both"/>
        <w:rPr>
          <w:rFonts w:cstheme="minorHAnsi"/>
          <w:sz w:val="24"/>
          <w:szCs w:val="24"/>
        </w:rPr>
      </w:pPr>
      <w:r>
        <w:rPr>
          <w:rFonts w:cstheme="minorHAnsi"/>
          <w:sz w:val="24"/>
          <w:szCs w:val="24"/>
          <w:u w:val="single"/>
        </w:rPr>
        <w:t xml:space="preserve">Ataques externos </w:t>
      </w:r>
      <w:r w:rsidRPr="00303451">
        <w:rPr>
          <w:rFonts w:cstheme="minorHAnsi"/>
          <w:sz w:val="24"/>
          <w:szCs w:val="24"/>
        </w:rPr>
        <w:t>(terrorismo-</w:t>
      </w:r>
      <w:r>
        <w:rPr>
          <w:rFonts w:cstheme="minorHAnsi"/>
          <w:sz w:val="24"/>
          <w:szCs w:val="24"/>
        </w:rPr>
        <w:t>vandalismo-explosivos): no es una situación que haya ocurrido como tal, pero pudiera pasar.</w:t>
      </w:r>
    </w:p>
    <w:p w:rsidR="00303451" w:rsidRDefault="00303451" w:rsidP="00303451">
      <w:pPr>
        <w:spacing w:after="0" w:line="360" w:lineRule="auto"/>
        <w:ind w:left="708"/>
        <w:jc w:val="both"/>
        <w:rPr>
          <w:rFonts w:cstheme="minorHAnsi"/>
          <w:sz w:val="24"/>
          <w:szCs w:val="24"/>
        </w:rPr>
      </w:pPr>
      <w:r>
        <w:rPr>
          <w:rFonts w:cstheme="minorHAnsi"/>
          <w:sz w:val="24"/>
          <w:szCs w:val="24"/>
          <w:u w:val="single"/>
        </w:rPr>
        <w:t>Inundaciones:</w:t>
      </w:r>
      <w:r>
        <w:rPr>
          <w:rFonts w:cstheme="minorHAnsi"/>
          <w:sz w:val="24"/>
          <w:szCs w:val="24"/>
        </w:rPr>
        <w:t xml:space="preserve"> hay problemas de goteras en el techo del edificio principal.</w:t>
      </w:r>
    </w:p>
    <w:p w:rsidR="00303451" w:rsidRDefault="00303451" w:rsidP="00303451">
      <w:pPr>
        <w:spacing w:after="0" w:line="360" w:lineRule="auto"/>
        <w:ind w:left="708"/>
        <w:jc w:val="both"/>
        <w:rPr>
          <w:rFonts w:cstheme="minorHAnsi"/>
          <w:sz w:val="24"/>
          <w:szCs w:val="24"/>
        </w:rPr>
      </w:pPr>
      <w:r>
        <w:rPr>
          <w:rFonts w:cstheme="minorHAnsi"/>
          <w:sz w:val="24"/>
          <w:szCs w:val="24"/>
          <w:u w:val="single"/>
        </w:rPr>
        <w:t xml:space="preserve">Fenómenos meteorológicos: </w:t>
      </w:r>
      <w:r w:rsidRPr="00303451">
        <w:rPr>
          <w:rFonts w:cstheme="minorHAnsi"/>
          <w:sz w:val="24"/>
          <w:szCs w:val="24"/>
        </w:rPr>
        <w:t>se indica que ante situaciones de esta naturaleza el pararrayos no funciona.</w:t>
      </w:r>
    </w:p>
    <w:p w:rsidR="00303451" w:rsidRDefault="00303451" w:rsidP="00303451">
      <w:pPr>
        <w:spacing w:after="0" w:line="360" w:lineRule="auto"/>
        <w:ind w:left="708"/>
        <w:jc w:val="both"/>
        <w:rPr>
          <w:rFonts w:cstheme="minorHAnsi"/>
          <w:sz w:val="24"/>
          <w:szCs w:val="24"/>
        </w:rPr>
      </w:pPr>
      <w:r w:rsidRPr="00303451">
        <w:rPr>
          <w:rFonts w:cstheme="minorHAnsi"/>
          <w:sz w:val="24"/>
          <w:szCs w:val="24"/>
          <w:u w:val="single"/>
        </w:rPr>
        <w:t>Corte de suministro eléctrico:</w:t>
      </w:r>
      <w:r>
        <w:rPr>
          <w:rFonts w:cstheme="minorHAnsi"/>
          <w:sz w:val="24"/>
          <w:szCs w:val="24"/>
        </w:rPr>
        <w:t xml:space="preserve"> el edificio principal cuenta con generador eléctrico, pero esta situación la sufren los despachos en los edificios anexos porque no tienen esta protección.</w:t>
      </w:r>
    </w:p>
    <w:p w:rsidR="00303451" w:rsidRPr="00F2372F" w:rsidRDefault="008E2E2E" w:rsidP="00F2372F">
      <w:pPr>
        <w:pStyle w:val="Ttulo2"/>
      </w:pPr>
      <w:bookmarkStart w:id="13" w:name="_Toc219462572"/>
      <w:r w:rsidRPr="00F2372F">
        <w:t>5.2 Riesgos asociados al recurso humano</w:t>
      </w:r>
      <w:bookmarkEnd w:id="13"/>
    </w:p>
    <w:p w:rsidR="00F2372F" w:rsidRDefault="00F2372F" w:rsidP="00303451">
      <w:pPr>
        <w:spacing w:after="0" w:line="360" w:lineRule="auto"/>
        <w:jc w:val="both"/>
        <w:rPr>
          <w:rFonts w:cstheme="minorHAnsi"/>
          <w:sz w:val="24"/>
          <w:szCs w:val="24"/>
        </w:rPr>
      </w:pPr>
    </w:p>
    <w:p w:rsidR="00303451" w:rsidRDefault="00303451" w:rsidP="00303451">
      <w:pPr>
        <w:spacing w:after="0" w:line="360" w:lineRule="auto"/>
        <w:jc w:val="both"/>
        <w:rPr>
          <w:rFonts w:cstheme="minorHAnsi"/>
          <w:sz w:val="24"/>
          <w:szCs w:val="24"/>
        </w:rPr>
      </w:pPr>
      <w:r w:rsidRPr="00303451">
        <w:rPr>
          <w:rFonts w:cstheme="minorHAnsi"/>
          <w:sz w:val="24"/>
          <w:szCs w:val="24"/>
        </w:rPr>
        <w:t xml:space="preserve">Referente </w:t>
      </w:r>
      <w:r>
        <w:rPr>
          <w:rFonts w:cstheme="minorHAnsi"/>
          <w:sz w:val="24"/>
          <w:szCs w:val="24"/>
        </w:rPr>
        <w:t xml:space="preserve">al escenario de </w:t>
      </w:r>
      <w:r w:rsidRPr="004B2C7D">
        <w:rPr>
          <w:rFonts w:cstheme="minorHAnsi"/>
          <w:b/>
          <w:bCs/>
          <w:sz w:val="24"/>
          <w:szCs w:val="24"/>
        </w:rPr>
        <w:t>indisponibilidad del recurso humano</w:t>
      </w:r>
      <w:r>
        <w:rPr>
          <w:rFonts w:cstheme="minorHAnsi"/>
          <w:sz w:val="24"/>
          <w:szCs w:val="24"/>
        </w:rPr>
        <w:t>, del análisis efectuado se desprende que las principales amenazas generales en todos los circuitos evaluados son las siguientes:</w:t>
      </w:r>
    </w:p>
    <w:tbl>
      <w:tblPr>
        <w:tblW w:w="8946" w:type="dxa"/>
        <w:tblCellMar>
          <w:left w:w="70" w:type="dxa"/>
          <w:right w:w="70" w:type="dxa"/>
        </w:tblCellMar>
        <w:tblLook w:val="04A0" w:firstRow="1" w:lastRow="0" w:firstColumn="1" w:lastColumn="0" w:noHBand="0" w:noVBand="1"/>
      </w:tblPr>
      <w:tblGrid>
        <w:gridCol w:w="8946"/>
      </w:tblGrid>
      <w:tr w:rsidR="00303451" w:rsidRPr="00303451" w:rsidTr="00303451">
        <w:trPr>
          <w:trHeight w:val="312"/>
        </w:trPr>
        <w:tc>
          <w:tcPr>
            <w:tcW w:w="8946" w:type="dxa"/>
            <w:tcBorders>
              <w:top w:val="nil"/>
              <w:left w:val="nil"/>
              <w:bottom w:val="nil"/>
              <w:right w:val="nil"/>
            </w:tcBorders>
            <w:noWrap/>
            <w:vAlign w:val="bottom"/>
            <w:hideMark/>
          </w:tcPr>
          <w:p w:rsidR="00303451" w:rsidRPr="00303451" w:rsidRDefault="00303451" w:rsidP="00303451">
            <w:pPr>
              <w:pStyle w:val="Prrafodelista"/>
              <w:numPr>
                <w:ilvl w:val="0"/>
                <w:numId w:val="29"/>
              </w:numPr>
              <w:spacing w:after="0" w:line="360" w:lineRule="auto"/>
              <w:jc w:val="both"/>
              <w:rPr>
                <w:rFonts w:cstheme="minorHAnsi"/>
                <w:sz w:val="24"/>
                <w:szCs w:val="24"/>
              </w:rPr>
            </w:pPr>
            <w:r w:rsidRPr="00303451">
              <w:rPr>
                <w:rFonts w:cstheme="minorHAnsi"/>
                <w:sz w:val="24"/>
                <w:szCs w:val="24"/>
              </w:rPr>
              <w:t>Imposibilidad de suplir el puesto</w:t>
            </w:r>
          </w:p>
        </w:tc>
      </w:tr>
      <w:tr w:rsidR="00303451" w:rsidRPr="00303451" w:rsidTr="00303451">
        <w:trPr>
          <w:trHeight w:val="312"/>
        </w:trPr>
        <w:tc>
          <w:tcPr>
            <w:tcW w:w="8946" w:type="dxa"/>
            <w:tcBorders>
              <w:top w:val="nil"/>
              <w:left w:val="nil"/>
              <w:bottom w:val="nil"/>
              <w:right w:val="nil"/>
            </w:tcBorders>
            <w:noWrap/>
            <w:vAlign w:val="bottom"/>
            <w:hideMark/>
          </w:tcPr>
          <w:p w:rsidR="00303451" w:rsidRPr="00303451" w:rsidRDefault="00303451" w:rsidP="00303451">
            <w:pPr>
              <w:pStyle w:val="Prrafodelista"/>
              <w:numPr>
                <w:ilvl w:val="0"/>
                <w:numId w:val="29"/>
              </w:numPr>
              <w:spacing w:after="0" w:line="360" w:lineRule="auto"/>
              <w:jc w:val="both"/>
              <w:rPr>
                <w:rFonts w:cstheme="minorHAnsi"/>
                <w:sz w:val="24"/>
                <w:szCs w:val="24"/>
              </w:rPr>
            </w:pPr>
            <w:r w:rsidRPr="00303451">
              <w:rPr>
                <w:rFonts w:cstheme="minorHAnsi"/>
                <w:sz w:val="24"/>
                <w:szCs w:val="24"/>
              </w:rPr>
              <w:t>Inundaciones</w:t>
            </w:r>
          </w:p>
        </w:tc>
      </w:tr>
      <w:tr w:rsidR="00303451" w:rsidRPr="00303451" w:rsidTr="00303451">
        <w:trPr>
          <w:trHeight w:val="312"/>
        </w:trPr>
        <w:tc>
          <w:tcPr>
            <w:tcW w:w="8946" w:type="dxa"/>
            <w:tcBorders>
              <w:top w:val="nil"/>
              <w:left w:val="nil"/>
              <w:bottom w:val="nil"/>
              <w:right w:val="nil"/>
            </w:tcBorders>
            <w:noWrap/>
            <w:vAlign w:val="bottom"/>
            <w:hideMark/>
          </w:tcPr>
          <w:p w:rsidR="00303451" w:rsidRPr="00303451" w:rsidRDefault="00303451" w:rsidP="00303451">
            <w:pPr>
              <w:pStyle w:val="Prrafodelista"/>
              <w:numPr>
                <w:ilvl w:val="0"/>
                <w:numId w:val="29"/>
              </w:numPr>
              <w:spacing w:after="0" w:line="360" w:lineRule="auto"/>
              <w:jc w:val="both"/>
              <w:rPr>
                <w:rFonts w:cstheme="minorHAnsi"/>
                <w:sz w:val="24"/>
                <w:szCs w:val="24"/>
              </w:rPr>
            </w:pPr>
            <w:r w:rsidRPr="00303451">
              <w:rPr>
                <w:rFonts w:cstheme="minorHAnsi"/>
                <w:sz w:val="24"/>
                <w:szCs w:val="24"/>
              </w:rPr>
              <w:t>Permisos</w:t>
            </w:r>
          </w:p>
        </w:tc>
      </w:tr>
      <w:tr w:rsidR="00303451" w:rsidRPr="00303451" w:rsidTr="00303451">
        <w:trPr>
          <w:trHeight w:val="312"/>
        </w:trPr>
        <w:tc>
          <w:tcPr>
            <w:tcW w:w="8946" w:type="dxa"/>
            <w:tcBorders>
              <w:top w:val="nil"/>
              <w:left w:val="nil"/>
              <w:bottom w:val="nil"/>
              <w:right w:val="nil"/>
            </w:tcBorders>
            <w:noWrap/>
            <w:vAlign w:val="bottom"/>
            <w:hideMark/>
          </w:tcPr>
          <w:p w:rsidR="00303451" w:rsidRPr="00303451" w:rsidRDefault="00303451" w:rsidP="00303451">
            <w:pPr>
              <w:pStyle w:val="Prrafodelista"/>
              <w:numPr>
                <w:ilvl w:val="0"/>
                <w:numId w:val="29"/>
              </w:numPr>
              <w:spacing w:after="0" w:line="360" w:lineRule="auto"/>
              <w:jc w:val="both"/>
              <w:rPr>
                <w:rFonts w:cstheme="minorHAnsi"/>
                <w:sz w:val="24"/>
                <w:szCs w:val="24"/>
              </w:rPr>
            </w:pPr>
            <w:r w:rsidRPr="00303451">
              <w:rPr>
                <w:rFonts w:cstheme="minorHAnsi"/>
                <w:sz w:val="24"/>
                <w:szCs w:val="24"/>
              </w:rPr>
              <w:t>Inseguridad en la zona</w:t>
            </w:r>
          </w:p>
        </w:tc>
      </w:tr>
      <w:tr w:rsidR="00303451" w:rsidRPr="00303451" w:rsidTr="00303451">
        <w:trPr>
          <w:trHeight w:val="312"/>
        </w:trPr>
        <w:tc>
          <w:tcPr>
            <w:tcW w:w="8946" w:type="dxa"/>
            <w:tcBorders>
              <w:top w:val="nil"/>
              <w:left w:val="nil"/>
              <w:bottom w:val="nil"/>
              <w:right w:val="nil"/>
            </w:tcBorders>
            <w:noWrap/>
            <w:vAlign w:val="bottom"/>
            <w:hideMark/>
          </w:tcPr>
          <w:p w:rsidR="00303451" w:rsidRPr="00303451" w:rsidRDefault="00303451" w:rsidP="00303451">
            <w:pPr>
              <w:pStyle w:val="Prrafodelista"/>
              <w:numPr>
                <w:ilvl w:val="0"/>
                <w:numId w:val="29"/>
              </w:numPr>
              <w:spacing w:after="0" w:line="360" w:lineRule="auto"/>
              <w:jc w:val="both"/>
              <w:rPr>
                <w:rFonts w:cstheme="minorHAnsi"/>
                <w:sz w:val="24"/>
                <w:szCs w:val="24"/>
              </w:rPr>
            </w:pPr>
            <w:r w:rsidRPr="00303451">
              <w:rPr>
                <w:rFonts w:cstheme="minorHAnsi"/>
                <w:sz w:val="24"/>
                <w:szCs w:val="24"/>
              </w:rPr>
              <w:t>Alta incidencia de criminalidad</w:t>
            </w:r>
          </w:p>
        </w:tc>
      </w:tr>
    </w:tbl>
    <w:p w:rsidR="00303451" w:rsidRDefault="00303451" w:rsidP="00303451">
      <w:pPr>
        <w:spacing w:after="0" w:line="360" w:lineRule="auto"/>
        <w:jc w:val="both"/>
        <w:rPr>
          <w:rFonts w:cstheme="minorHAnsi"/>
          <w:sz w:val="24"/>
          <w:szCs w:val="24"/>
        </w:rPr>
      </w:pPr>
    </w:p>
    <w:p w:rsidR="00303451" w:rsidRDefault="00303451" w:rsidP="00303451">
      <w:pPr>
        <w:spacing w:after="0" w:line="360" w:lineRule="auto"/>
        <w:jc w:val="both"/>
        <w:rPr>
          <w:rFonts w:cstheme="minorHAnsi"/>
          <w:sz w:val="24"/>
          <w:szCs w:val="24"/>
        </w:rPr>
      </w:pPr>
      <w:r w:rsidRPr="000019FD">
        <w:rPr>
          <w:rFonts w:cstheme="minorHAnsi"/>
          <w:sz w:val="24"/>
          <w:szCs w:val="24"/>
        </w:rPr>
        <w:t>A continuación, se presenta el detalle para cada circuito judicial evaluado.</w:t>
      </w:r>
    </w:p>
    <w:p w:rsidR="00303451" w:rsidRDefault="00303451" w:rsidP="00303451">
      <w:pPr>
        <w:spacing w:after="0" w:line="360" w:lineRule="auto"/>
        <w:jc w:val="both"/>
        <w:rPr>
          <w:rFonts w:cstheme="minorHAnsi"/>
          <w:sz w:val="24"/>
          <w:szCs w:val="24"/>
        </w:rPr>
      </w:pPr>
    </w:p>
    <w:p w:rsidR="00F75A0B" w:rsidRPr="0025081F" w:rsidRDefault="00F75A0B" w:rsidP="00F75A0B">
      <w:pPr>
        <w:pStyle w:val="Prrafodelista"/>
        <w:numPr>
          <w:ilvl w:val="0"/>
          <w:numId w:val="33"/>
        </w:numPr>
        <w:spacing w:after="0" w:line="360" w:lineRule="auto"/>
        <w:jc w:val="both"/>
        <w:rPr>
          <w:rFonts w:cstheme="minorHAnsi"/>
          <w:b/>
          <w:bCs/>
          <w:sz w:val="24"/>
          <w:szCs w:val="24"/>
        </w:rPr>
      </w:pPr>
      <w:r w:rsidRPr="0025081F">
        <w:rPr>
          <w:rFonts w:cstheme="minorHAnsi"/>
          <w:b/>
          <w:bCs/>
          <w:sz w:val="24"/>
          <w:szCs w:val="24"/>
        </w:rPr>
        <w:t>I Circuito Judicial de Guanacaste (Liberia):</w:t>
      </w:r>
    </w:p>
    <w:p w:rsidR="00F75A0B" w:rsidRDefault="00F75A0B" w:rsidP="00F75A0B">
      <w:pPr>
        <w:spacing w:after="0" w:line="360" w:lineRule="auto"/>
        <w:ind w:left="360"/>
        <w:jc w:val="both"/>
        <w:rPr>
          <w:rFonts w:cstheme="minorHAnsi"/>
          <w:sz w:val="24"/>
          <w:szCs w:val="24"/>
        </w:rPr>
      </w:pPr>
      <w:r>
        <w:rPr>
          <w:rFonts w:cstheme="minorHAnsi"/>
          <w:sz w:val="24"/>
          <w:szCs w:val="24"/>
        </w:rPr>
        <w:t>En este caso, la Administración señala que las principales amenazas, con una vulnerabilidad media, son las siguientes:</w:t>
      </w:r>
    </w:p>
    <w:p w:rsidR="00F75A0B" w:rsidRDefault="00F75A0B" w:rsidP="00D12AB8">
      <w:pPr>
        <w:spacing w:after="0" w:line="360" w:lineRule="auto"/>
        <w:ind w:left="708"/>
        <w:jc w:val="both"/>
        <w:rPr>
          <w:rFonts w:cstheme="minorHAnsi"/>
          <w:sz w:val="24"/>
          <w:szCs w:val="24"/>
        </w:rPr>
      </w:pPr>
      <w:r w:rsidRPr="00D12AB8">
        <w:rPr>
          <w:rFonts w:cstheme="minorHAnsi"/>
          <w:sz w:val="24"/>
          <w:szCs w:val="24"/>
          <w:u w:val="single"/>
        </w:rPr>
        <w:t>Ausencias repentinas:</w:t>
      </w:r>
      <w:r>
        <w:rPr>
          <w:rFonts w:cstheme="minorHAnsi"/>
          <w:sz w:val="24"/>
          <w:szCs w:val="24"/>
        </w:rPr>
        <w:t xml:space="preserve"> se aprecia una afectación por el fenómeno del “burnout” y el envejecimiento del personal.</w:t>
      </w:r>
    </w:p>
    <w:p w:rsidR="00F75A0B" w:rsidRDefault="00F75A0B" w:rsidP="00D12AB8">
      <w:pPr>
        <w:spacing w:after="0" w:line="360" w:lineRule="auto"/>
        <w:ind w:left="708"/>
        <w:jc w:val="both"/>
        <w:rPr>
          <w:rFonts w:cstheme="minorHAnsi"/>
          <w:sz w:val="24"/>
          <w:szCs w:val="24"/>
        </w:rPr>
      </w:pPr>
      <w:r w:rsidRPr="00D12AB8">
        <w:rPr>
          <w:rFonts w:cstheme="minorHAnsi"/>
          <w:sz w:val="24"/>
          <w:szCs w:val="24"/>
          <w:u w:val="single"/>
        </w:rPr>
        <w:t>Inundaciones:</w:t>
      </w:r>
      <w:r>
        <w:rPr>
          <w:rFonts w:cstheme="minorHAnsi"/>
          <w:sz w:val="24"/>
          <w:szCs w:val="24"/>
        </w:rPr>
        <w:t xml:space="preserve"> se </w:t>
      </w:r>
      <w:r w:rsidRPr="00F75A0B">
        <w:rPr>
          <w:rFonts w:cstheme="minorHAnsi"/>
          <w:sz w:val="24"/>
          <w:szCs w:val="24"/>
        </w:rPr>
        <w:t xml:space="preserve">han presentado </w:t>
      </w:r>
      <w:r>
        <w:rPr>
          <w:rFonts w:cstheme="minorHAnsi"/>
          <w:sz w:val="24"/>
          <w:szCs w:val="24"/>
        </w:rPr>
        <w:t>situaciones</w:t>
      </w:r>
      <w:r w:rsidRPr="00F75A0B">
        <w:rPr>
          <w:rFonts w:cstheme="minorHAnsi"/>
          <w:sz w:val="24"/>
          <w:szCs w:val="24"/>
        </w:rPr>
        <w:t xml:space="preserve"> por fenómenos climáticos con abundancia de lluvias</w:t>
      </w:r>
      <w:r>
        <w:rPr>
          <w:rFonts w:cstheme="minorHAnsi"/>
          <w:sz w:val="24"/>
          <w:szCs w:val="24"/>
        </w:rPr>
        <w:t xml:space="preserve"> que afectan al personal para poder llegar a sus centros de trabajo.</w:t>
      </w:r>
    </w:p>
    <w:p w:rsidR="00F75A0B" w:rsidRDefault="00F75A0B" w:rsidP="00D12AB8">
      <w:pPr>
        <w:spacing w:after="0" w:line="360" w:lineRule="auto"/>
        <w:ind w:left="708"/>
        <w:jc w:val="both"/>
        <w:rPr>
          <w:rFonts w:cstheme="minorHAnsi"/>
          <w:sz w:val="24"/>
          <w:szCs w:val="24"/>
        </w:rPr>
      </w:pPr>
      <w:r w:rsidRPr="00D12AB8">
        <w:rPr>
          <w:rFonts w:cstheme="minorHAnsi"/>
          <w:sz w:val="24"/>
          <w:szCs w:val="24"/>
          <w:u w:val="single"/>
        </w:rPr>
        <w:t>Imposibilidad de suplir el puesto (escasez de personal idóneo):</w:t>
      </w:r>
      <w:r>
        <w:rPr>
          <w:rFonts w:cstheme="minorHAnsi"/>
          <w:sz w:val="24"/>
          <w:szCs w:val="24"/>
        </w:rPr>
        <w:t xml:space="preserve"> en ocasiones se complica la sustitución del personal.</w:t>
      </w:r>
    </w:p>
    <w:p w:rsidR="00303451" w:rsidRPr="00D12AB8" w:rsidRDefault="00F75A0B" w:rsidP="00D12AB8">
      <w:pPr>
        <w:pStyle w:val="Prrafodelista"/>
        <w:numPr>
          <w:ilvl w:val="0"/>
          <w:numId w:val="33"/>
        </w:numPr>
        <w:spacing w:after="0" w:line="360" w:lineRule="auto"/>
        <w:jc w:val="both"/>
        <w:rPr>
          <w:rFonts w:cstheme="minorHAnsi"/>
          <w:b/>
          <w:bCs/>
          <w:sz w:val="24"/>
          <w:szCs w:val="24"/>
        </w:rPr>
      </w:pPr>
      <w:r w:rsidRPr="00D12AB8">
        <w:rPr>
          <w:rFonts w:cstheme="minorHAnsi"/>
          <w:b/>
          <w:bCs/>
          <w:sz w:val="24"/>
          <w:szCs w:val="24"/>
        </w:rPr>
        <w:t>I Circuito Judicial de Limón (Limón):</w:t>
      </w:r>
    </w:p>
    <w:p w:rsidR="00F75A0B" w:rsidRDefault="00F75A0B" w:rsidP="00D12AB8">
      <w:pPr>
        <w:spacing w:after="0" w:line="360" w:lineRule="auto"/>
        <w:ind w:left="360"/>
        <w:jc w:val="both"/>
        <w:rPr>
          <w:rFonts w:cstheme="minorHAnsi"/>
          <w:sz w:val="24"/>
          <w:szCs w:val="24"/>
        </w:rPr>
      </w:pPr>
      <w:r>
        <w:rPr>
          <w:rFonts w:cstheme="minorHAnsi"/>
          <w:sz w:val="24"/>
          <w:szCs w:val="24"/>
        </w:rPr>
        <w:t>Se presentan las siguientes amenazas con vulnerabilidad media en la localidad:</w:t>
      </w:r>
    </w:p>
    <w:p w:rsidR="00F75A0B" w:rsidRDefault="00F75A0B" w:rsidP="00D12AB8">
      <w:pPr>
        <w:spacing w:after="0" w:line="360" w:lineRule="auto"/>
        <w:ind w:left="708"/>
        <w:jc w:val="both"/>
        <w:rPr>
          <w:rFonts w:cstheme="minorHAnsi"/>
          <w:sz w:val="24"/>
          <w:szCs w:val="24"/>
        </w:rPr>
      </w:pPr>
      <w:r w:rsidRPr="00D12AB8">
        <w:rPr>
          <w:rFonts w:cstheme="minorHAnsi"/>
          <w:sz w:val="24"/>
          <w:szCs w:val="24"/>
          <w:u w:val="single"/>
        </w:rPr>
        <w:t>Inundaciones:</w:t>
      </w:r>
      <w:r>
        <w:rPr>
          <w:rFonts w:cstheme="minorHAnsi"/>
          <w:sz w:val="24"/>
          <w:szCs w:val="24"/>
        </w:rPr>
        <w:t xml:space="preserve"> ha ocurrido con algunos colaboradores de la Administración que han tenido problemas por inundaciones en sus viviendas.</w:t>
      </w:r>
    </w:p>
    <w:p w:rsidR="00F75A0B" w:rsidRDefault="00F75A0B" w:rsidP="00D12AB8">
      <w:pPr>
        <w:spacing w:after="0" w:line="360" w:lineRule="auto"/>
        <w:ind w:left="708"/>
        <w:jc w:val="both"/>
        <w:rPr>
          <w:rFonts w:cstheme="minorHAnsi"/>
          <w:sz w:val="24"/>
          <w:szCs w:val="24"/>
        </w:rPr>
      </w:pPr>
      <w:r w:rsidRPr="00D12AB8">
        <w:rPr>
          <w:rFonts w:cstheme="minorHAnsi"/>
          <w:sz w:val="24"/>
          <w:szCs w:val="24"/>
          <w:u w:val="single"/>
        </w:rPr>
        <w:t>Fenómenos meteorológicos:</w:t>
      </w:r>
      <w:r>
        <w:rPr>
          <w:rFonts w:cstheme="minorHAnsi"/>
          <w:sz w:val="24"/>
          <w:szCs w:val="24"/>
        </w:rPr>
        <w:t xml:space="preserve"> se han suscitado eventos por lluvias con viento, caída de árboles que dificultan el traslado del personal.</w:t>
      </w:r>
    </w:p>
    <w:p w:rsidR="00F75A0B" w:rsidRDefault="00F75A0B" w:rsidP="00D12AB8">
      <w:pPr>
        <w:spacing w:after="0" w:line="360" w:lineRule="auto"/>
        <w:ind w:left="708"/>
        <w:jc w:val="both"/>
        <w:rPr>
          <w:rFonts w:cstheme="minorHAnsi"/>
          <w:sz w:val="24"/>
          <w:szCs w:val="24"/>
        </w:rPr>
      </w:pPr>
      <w:r w:rsidRPr="00D12AB8">
        <w:rPr>
          <w:rFonts w:cstheme="minorHAnsi"/>
          <w:sz w:val="24"/>
          <w:szCs w:val="24"/>
          <w:u w:val="single"/>
        </w:rPr>
        <w:t xml:space="preserve">Imposibilidad de suplir el puesto (escasez de personal idóneo): </w:t>
      </w:r>
      <w:r>
        <w:rPr>
          <w:rFonts w:cstheme="minorHAnsi"/>
          <w:sz w:val="24"/>
          <w:szCs w:val="24"/>
        </w:rPr>
        <w:t>se presenta que algunos puestos son más complicados de suplir, como el del obrero de mantenimiento.</w:t>
      </w:r>
    </w:p>
    <w:p w:rsidR="00B42CE7" w:rsidRPr="00D12AB8" w:rsidRDefault="00B42CE7" w:rsidP="00B42CE7">
      <w:pPr>
        <w:pStyle w:val="Prrafodelista"/>
        <w:numPr>
          <w:ilvl w:val="0"/>
          <w:numId w:val="33"/>
        </w:numPr>
        <w:spacing w:after="0" w:line="360" w:lineRule="auto"/>
        <w:jc w:val="both"/>
        <w:rPr>
          <w:rFonts w:cstheme="minorHAnsi"/>
          <w:b/>
          <w:bCs/>
          <w:sz w:val="24"/>
          <w:szCs w:val="24"/>
        </w:rPr>
      </w:pPr>
      <w:r w:rsidRPr="00D12AB8">
        <w:rPr>
          <w:rFonts w:cstheme="minorHAnsi"/>
          <w:b/>
          <w:bCs/>
          <w:sz w:val="24"/>
          <w:szCs w:val="24"/>
        </w:rPr>
        <w:t>II Circuito Judicial de Limón (Pococí):</w:t>
      </w:r>
    </w:p>
    <w:p w:rsidR="00B42CE7" w:rsidRDefault="00B42CE7" w:rsidP="00B42CE7">
      <w:pPr>
        <w:spacing w:after="0" w:line="360" w:lineRule="auto"/>
        <w:ind w:left="360"/>
        <w:jc w:val="both"/>
        <w:rPr>
          <w:rFonts w:cstheme="minorHAnsi"/>
          <w:sz w:val="24"/>
          <w:szCs w:val="24"/>
        </w:rPr>
      </w:pPr>
      <w:r>
        <w:rPr>
          <w:rFonts w:cstheme="minorHAnsi"/>
          <w:sz w:val="24"/>
          <w:szCs w:val="24"/>
        </w:rPr>
        <w:t xml:space="preserve">En esta zona geográfica, se presentan situaciones con una alta vulnerabilidad, asociadas a la seguridad en la zona. </w:t>
      </w:r>
    </w:p>
    <w:p w:rsidR="00B42CE7" w:rsidRDefault="00B42CE7" w:rsidP="00B42CE7">
      <w:pPr>
        <w:spacing w:after="0" w:line="360" w:lineRule="auto"/>
        <w:ind w:left="708"/>
        <w:jc w:val="both"/>
        <w:rPr>
          <w:rFonts w:cstheme="minorHAnsi"/>
          <w:sz w:val="24"/>
          <w:szCs w:val="24"/>
        </w:rPr>
      </w:pPr>
      <w:r w:rsidRPr="00D12AB8">
        <w:rPr>
          <w:rFonts w:cstheme="minorHAnsi"/>
          <w:sz w:val="24"/>
          <w:szCs w:val="24"/>
          <w:u w:val="single"/>
        </w:rPr>
        <w:t>Alta incidencia de criminalidad e inseguridad en la zona:</w:t>
      </w:r>
      <w:r>
        <w:rPr>
          <w:rFonts w:cstheme="minorHAnsi"/>
          <w:sz w:val="24"/>
          <w:szCs w:val="24"/>
        </w:rPr>
        <w:t xml:space="preserve"> es algo constante e, incluso, ya asesinaron a un agente del OIJ.</w:t>
      </w:r>
    </w:p>
    <w:p w:rsidR="00B42CE7" w:rsidRDefault="00B42CE7" w:rsidP="00B42CE7">
      <w:pPr>
        <w:spacing w:after="0" w:line="360" w:lineRule="auto"/>
        <w:ind w:left="360"/>
        <w:jc w:val="both"/>
        <w:rPr>
          <w:rFonts w:cstheme="minorHAnsi"/>
          <w:sz w:val="24"/>
          <w:szCs w:val="24"/>
        </w:rPr>
      </w:pPr>
      <w:r>
        <w:rPr>
          <w:rFonts w:cstheme="minorHAnsi"/>
          <w:sz w:val="24"/>
          <w:szCs w:val="24"/>
        </w:rPr>
        <w:t>Asimismo, la zona presenta las siguientes amenazas con vulnerabilidad media:</w:t>
      </w:r>
    </w:p>
    <w:p w:rsidR="00B42CE7" w:rsidRDefault="00B42CE7" w:rsidP="00B42CE7">
      <w:pPr>
        <w:spacing w:after="0" w:line="360" w:lineRule="auto"/>
        <w:ind w:left="708"/>
        <w:jc w:val="both"/>
        <w:rPr>
          <w:rFonts w:cstheme="minorHAnsi"/>
          <w:sz w:val="24"/>
          <w:szCs w:val="24"/>
        </w:rPr>
      </w:pPr>
      <w:r w:rsidRPr="00D12AB8">
        <w:rPr>
          <w:rFonts w:cstheme="minorHAnsi"/>
          <w:sz w:val="24"/>
          <w:szCs w:val="24"/>
          <w:u w:val="single"/>
        </w:rPr>
        <w:t>Enfermedad contagiosa:</w:t>
      </w:r>
      <w:r>
        <w:rPr>
          <w:rFonts w:cstheme="minorHAnsi"/>
          <w:sz w:val="24"/>
          <w:szCs w:val="24"/>
        </w:rPr>
        <w:t xml:space="preserve"> se indica que en la zona hay mucho zancudo que propaga enfermedades como el dengue y lo que se les ha proporcionado es repelente contra mosquitos.</w:t>
      </w:r>
    </w:p>
    <w:p w:rsidR="00B42CE7" w:rsidRDefault="00B42CE7" w:rsidP="00B42CE7">
      <w:pPr>
        <w:spacing w:after="0" w:line="360" w:lineRule="auto"/>
        <w:ind w:left="708"/>
        <w:jc w:val="both"/>
        <w:rPr>
          <w:rFonts w:cstheme="minorHAnsi"/>
          <w:sz w:val="24"/>
          <w:szCs w:val="24"/>
        </w:rPr>
      </w:pPr>
      <w:r w:rsidRPr="00D12AB8">
        <w:rPr>
          <w:rFonts w:cstheme="minorHAnsi"/>
          <w:sz w:val="24"/>
          <w:szCs w:val="24"/>
          <w:u w:val="single"/>
        </w:rPr>
        <w:t>Permisos:</w:t>
      </w:r>
      <w:r>
        <w:rPr>
          <w:rFonts w:cstheme="minorHAnsi"/>
          <w:sz w:val="24"/>
          <w:szCs w:val="24"/>
        </w:rPr>
        <w:t xml:space="preserve"> en la Oficina de Comunicaciones Judiciales de Siquirres el personal es muy adulto y se presentan constantes afectaciones de salud.</w:t>
      </w:r>
    </w:p>
    <w:p w:rsidR="00B42CE7" w:rsidRDefault="00B42CE7" w:rsidP="00B42CE7">
      <w:pPr>
        <w:spacing w:after="0" w:line="360" w:lineRule="auto"/>
        <w:ind w:left="708"/>
        <w:jc w:val="both"/>
        <w:rPr>
          <w:rFonts w:cstheme="minorHAnsi"/>
          <w:sz w:val="24"/>
          <w:szCs w:val="24"/>
        </w:rPr>
      </w:pPr>
      <w:r w:rsidRPr="00D12AB8">
        <w:rPr>
          <w:rFonts w:cstheme="minorHAnsi"/>
          <w:sz w:val="24"/>
          <w:szCs w:val="24"/>
          <w:u w:val="single"/>
        </w:rPr>
        <w:t>Inundaciones:</w:t>
      </w:r>
      <w:r>
        <w:rPr>
          <w:rFonts w:cstheme="minorHAnsi"/>
          <w:sz w:val="24"/>
          <w:szCs w:val="24"/>
        </w:rPr>
        <w:t xml:space="preserve"> es una situación probable, aunque la mayoría del personal no vive lejos.</w:t>
      </w:r>
    </w:p>
    <w:p w:rsidR="00B42CE7" w:rsidRDefault="00B42CE7" w:rsidP="00B42CE7">
      <w:pPr>
        <w:spacing w:after="0" w:line="360" w:lineRule="auto"/>
        <w:ind w:left="708"/>
        <w:jc w:val="both"/>
        <w:rPr>
          <w:rFonts w:cstheme="minorHAnsi"/>
          <w:sz w:val="24"/>
          <w:szCs w:val="24"/>
        </w:rPr>
      </w:pPr>
      <w:r w:rsidRPr="00D12AB8">
        <w:rPr>
          <w:rFonts w:cstheme="minorHAnsi"/>
          <w:sz w:val="24"/>
          <w:szCs w:val="24"/>
          <w:u w:val="single"/>
        </w:rPr>
        <w:t xml:space="preserve">Fenómenos meteorológicos: </w:t>
      </w:r>
      <w:r>
        <w:rPr>
          <w:rFonts w:cstheme="minorHAnsi"/>
          <w:sz w:val="24"/>
          <w:szCs w:val="24"/>
        </w:rPr>
        <w:t>se ha dado el caso de caída de árboles por vientos fuertes lo que dificulta el traslado del personal.</w:t>
      </w:r>
    </w:p>
    <w:p w:rsidR="00B42CE7" w:rsidRDefault="00B42CE7" w:rsidP="00B42CE7">
      <w:pPr>
        <w:spacing w:after="0" w:line="360" w:lineRule="auto"/>
        <w:ind w:left="708"/>
        <w:jc w:val="both"/>
        <w:rPr>
          <w:rFonts w:cstheme="minorHAnsi"/>
          <w:sz w:val="24"/>
          <w:szCs w:val="24"/>
        </w:rPr>
      </w:pPr>
      <w:r w:rsidRPr="00D12AB8">
        <w:rPr>
          <w:rFonts w:cstheme="minorHAnsi"/>
          <w:sz w:val="24"/>
          <w:szCs w:val="24"/>
          <w:u w:val="single"/>
        </w:rPr>
        <w:t>Indisponibilidad de vías:</w:t>
      </w:r>
      <w:r>
        <w:rPr>
          <w:rFonts w:cstheme="minorHAnsi"/>
          <w:sz w:val="24"/>
          <w:szCs w:val="24"/>
        </w:rPr>
        <w:t xml:space="preserve"> al igual que en el caso anterior, las fuertes lluvias y vientos provocan el cierre de vías dificultando al personal poder trasladarse.</w:t>
      </w:r>
    </w:p>
    <w:p w:rsidR="00B42CE7" w:rsidRDefault="00B42CE7" w:rsidP="00B42CE7">
      <w:pPr>
        <w:spacing w:after="0" w:line="360" w:lineRule="auto"/>
        <w:ind w:left="708"/>
        <w:jc w:val="both"/>
        <w:rPr>
          <w:rFonts w:cstheme="minorHAnsi"/>
          <w:sz w:val="24"/>
          <w:szCs w:val="24"/>
        </w:rPr>
      </w:pPr>
      <w:r w:rsidRPr="00D12AB8">
        <w:rPr>
          <w:rFonts w:cstheme="minorHAnsi"/>
          <w:sz w:val="24"/>
          <w:szCs w:val="24"/>
          <w:u w:val="single"/>
        </w:rPr>
        <w:t>Imposibilidad de suplir el puesto (escasez de personal idóneo):</w:t>
      </w:r>
      <w:r>
        <w:rPr>
          <w:rFonts w:cstheme="minorHAnsi"/>
          <w:sz w:val="24"/>
          <w:szCs w:val="24"/>
        </w:rPr>
        <w:t xml:space="preserve"> la Administración del circuito señala que en Siquirres cuesta encontrar personal sustituto, en Guápiles es más fácil. En el caso de los obreros y personal de seguridad no ha habido tanto problema para sustituir, pero si se llegara a incapacitar alguien más sí se podría complicar, ya que solamente se cuenta con un obrero y un chofer-obrero. En Siquirres deberían tener otro obrero, pero no se cuenta con ese recurso.</w:t>
      </w:r>
    </w:p>
    <w:p w:rsidR="00F75A0B" w:rsidRPr="00D12AB8" w:rsidRDefault="00F75A0B" w:rsidP="00D12AB8">
      <w:pPr>
        <w:pStyle w:val="Prrafodelista"/>
        <w:numPr>
          <w:ilvl w:val="0"/>
          <w:numId w:val="33"/>
        </w:numPr>
        <w:spacing w:after="0" w:line="360" w:lineRule="auto"/>
        <w:jc w:val="both"/>
        <w:rPr>
          <w:rFonts w:cstheme="minorHAnsi"/>
          <w:b/>
          <w:bCs/>
          <w:sz w:val="24"/>
          <w:szCs w:val="24"/>
        </w:rPr>
      </w:pPr>
      <w:r w:rsidRPr="00D12AB8">
        <w:rPr>
          <w:rFonts w:cstheme="minorHAnsi"/>
          <w:b/>
          <w:bCs/>
          <w:sz w:val="24"/>
          <w:szCs w:val="24"/>
        </w:rPr>
        <w:t>II Circuito Judicial de Guanacaste (Nicoya):</w:t>
      </w:r>
    </w:p>
    <w:p w:rsidR="00F75A0B" w:rsidRDefault="00F75A0B" w:rsidP="00D12AB8">
      <w:pPr>
        <w:spacing w:after="0" w:line="360" w:lineRule="auto"/>
        <w:ind w:left="360"/>
        <w:jc w:val="both"/>
        <w:rPr>
          <w:rFonts w:cstheme="minorHAnsi"/>
          <w:sz w:val="24"/>
          <w:szCs w:val="24"/>
        </w:rPr>
      </w:pPr>
      <w:r>
        <w:rPr>
          <w:rFonts w:cstheme="minorHAnsi"/>
          <w:sz w:val="24"/>
          <w:szCs w:val="24"/>
        </w:rPr>
        <w:t>En relación con el escenario de riesgo en análisis, en esta localidad se presentan básicamente tres amenazas con alta vulnerabilidad.</w:t>
      </w:r>
    </w:p>
    <w:p w:rsidR="00F75A0B" w:rsidRDefault="00F75A0B" w:rsidP="00D12AB8">
      <w:pPr>
        <w:spacing w:after="0" w:line="360" w:lineRule="auto"/>
        <w:ind w:left="708"/>
        <w:jc w:val="both"/>
        <w:rPr>
          <w:rFonts w:cstheme="minorHAnsi"/>
          <w:sz w:val="24"/>
          <w:szCs w:val="24"/>
        </w:rPr>
      </w:pPr>
      <w:r w:rsidRPr="00D12AB8">
        <w:rPr>
          <w:rFonts w:cstheme="minorHAnsi"/>
          <w:sz w:val="24"/>
          <w:szCs w:val="24"/>
          <w:u w:val="single"/>
        </w:rPr>
        <w:t>Enfermedad contagiosa:</w:t>
      </w:r>
      <w:r>
        <w:rPr>
          <w:rFonts w:cstheme="minorHAnsi"/>
          <w:sz w:val="24"/>
          <w:szCs w:val="24"/>
        </w:rPr>
        <w:t xml:space="preserve"> cuando una persona está con virus en la oficina es muy probable que los demás compañeros se contagien. Regularmente se incapacitan, al menos, tres personas por ciclo de contagio, lo que genera un problema para </w:t>
      </w:r>
      <w:r w:rsidR="00E80AC0">
        <w:rPr>
          <w:rFonts w:cstheme="minorHAnsi"/>
          <w:sz w:val="24"/>
          <w:szCs w:val="24"/>
        </w:rPr>
        <w:t>las oficinas.</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Inundaciones:</w:t>
      </w:r>
      <w:r>
        <w:rPr>
          <w:rFonts w:cstheme="minorHAnsi"/>
          <w:sz w:val="24"/>
          <w:szCs w:val="24"/>
        </w:rPr>
        <w:t xml:space="preserve"> existen personas que tienen sus casas de habitación en zonas rurales y deben pasar por ríos que se desbordan.</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 xml:space="preserve">Sismos: </w:t>
      </w:r>
      <w:r>
        <w:rPr>
          <w:rFonts w:cstheme="minorHAnsi"/>
          <w:sz w:val="24"/>
          <w:szCs w:val="24"/>
        </w:rPr>
        <w:t>se han visto afectadas las personas pues no se pueden desplazar hacia sus trabajos por caída de árboles o materiales en las carreteras, producto de un sismo.</w:t>
      </w:r>
    </w:p>
    <w:p w:rsidR="00E80AC0" w:rsidRPr="00D12AB8" w:rsidRDefault="00E80AC0" w:rsidP="00D12AB8">
      <w:pPr>
        <w:pStyle w:val="Prrafodelista"/>
        <w:numPr>
          <w:ilvl w:val="0"/>
          <w:numId w:val="33"/>
        </w:numPr>
        <w:spacing w:after="0" w:line="360" w:lineRule="auto"/>
        <w:jc w:val="both"/>
        <w:rPr>
          <w:rFonts w:cstheme="minorHAnsi"/>
          <w:b/>
          <w:bCs/>
          <w:sz w:val="24"/>
          <w:szCs w:val="24"/>
        </w:rPr>
      </w:pPr>
      <w:r w:rsidRPr="00D12AB8">
        <w:rPr>
          <w:rFonts w:cstheme="minorHAnsi"/>
          <w:b/>
          <w:bCs/>
          <w:sz w:val="24"/>
          <w:szCs w:val="24"/>
        </w:rPr>
        <w:t>II Circuito Judicial de Guanacaste (Santa Cruz):</w:t>
      </w:r>
    </w:p>
    <w:p w:rsidR="00E80AC0" w:rsidRDefault="00E80AC0" w:rsidP="00D12AB8">
      <w:pPr>
        <w:spacing w:after="0" w:line="360" w:lineRule="auto"/>
        <w:ind w:left="360"/>
        <w:jc w:val="both"/>
        <w:rPr>
          <w:rFonts w:cstheme="minorHAnsi"/>
          <w:sz w:val="24"/>
          <w:szCs w:val="24"/>
        </w:rPr>
      </w:pPr>
      <w:r>
        <w:rPr>
          <w:rFonts w:cstheme="minorHAnsi"/>
          <w:sz w:val="24"/>
          <w:szCs w:val="24"/>
        </w:rPr>
        <w:t>De igual forma, en la localidad se presentan tres amenazas con vulnerabilidad alta. Estas son las siguientes:</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Ausencias repentinas:</w:t>
      </w:r>
      <w:r>
        <w:rPr>
          <w:rFonts w:cstheme="minorHAnsi"/>
          <w:sz w:val="24"/>
          <w:szCs w:val="24"/>
        </w:rPr>
        <w:t xml:space="preserve"> el ausentismo del personal de seguridad es bastante probable y con un nivel de magnitud alto también.</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 xml:space="preserve">Inundaciones: </w:t>
      </w:r>
      <w:r>
        <w:rPr>
          <w:rFonts w:cstheme="minorHAnsi"/>
          <w:sz w:val="24"/>
          <w:szCs w:val="24"/>
        </w:rPr>
        <w:t>se ha presentado la dificultad de traslado del personal que reside en otras zonas, cuando hay inundaciones en época lluviosa.</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Imposibilidad de suplir el puesto (escasez de personal idóneo):</w:t>
      </w:r>
      <w:r>
        <w:rPr>
          <w:rFonts w:cstheme="minorHAnsi"/>
          <w:sz w:val="24"/>
          <w:szCs w:val="24"/>
        </w:rPr>
        <w:t xml:space="preserve"> se da sobre todo con el personal de seguridad.</w:t>
      </w:r>
    </w:p>
    <w:p w:rsidR="00E80AC0" w:rsidRPr="00D12AB8" w:rsidRDefault="00E80AC0" w:rsidP="00D12AB8">
      <w:pPr>
        <w:pStyle w:val="Prrafodelista"/>
        <w:numPr>
          <w:ilvl w:val="0"/>
          <w:numId w:val="33"/>
        </w:numPr>
        <w:spacing w:after="0" w:line="360" w:lineRule="auto"/>
        <w:jc w:val="both"/>
        <w:rPr>
          <w:rFonts w:cstheme="minorHAnsi"/>
          <w:b/>
          <w:bCs/>
          <w:sz w:val="24"/>
          <w:szCs w:val="24"/>
        </w:rPr>
      </w:pPr>
      <w:r w:rsidRPr="00D12AB8">
        <w:rPr>
          <w:rFonts w:cstheme="minorHAnsi"/>
          <w:b/>
          <w:bCs/>
          <w:sz w:val="24"/>
          <w:szCs w:val="24"/>
        </w:rPr>
        <w:t>Tribunales de Sarapiquí:</w:t>
      </w:r>
    </w:p>
    <w:p w:rsidR="00E80AC0" w:rsidRDefault="00E80AC0" w:rsidP="00D12AB8">
      <w:pPr>
        <w:spacing w:after="0" w:line="360" w:lineRule="auto"/>
        <w:ind w:left="360"/>
        <w:jc w:val="both"/>
        <w:rPr>
          <w:rFonts w:cstheme="minorHAnsi"/>
          <w:sz w:val="24"/>
          <w:szCs w:val="24"/>
        </w:rPr>
      </w:pPr>
      <w:r>
        <w:rPr>
          <w:rFonts w:cstheme="minorHAnsi"/>
          <w:sz w:val="24"/>
          <w:szCs w:val="24"/>
        </w:rPr>
        <w:t>Referente al recurso humano, en esta localidad se presentan varias amenazas con vulnerabilidad media, tales como:</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Permisos:</w:t>
      </w:r>
      <w:r>
        <w:rPr>
          <w:rFonts w:cstheme="minorHAnsi"/>
          <w:sz w:val="24"/>
          <w:szCs w:val="24"/>
        </w:rPr>
        <w:t xml:space="preserve"> se señala que cuando se ausenta el personal telemático se convierte en una situación problemática.</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Inundaciones:</w:t>
      </w:r>
      <w:r>
        <w:rPr>
          <w:rFonts w:cstheme="minorHAnsi"/>
          <w:sz w:val="24"/>
          <w:szCs w:val="24"/>
        </w:rPr>
        <w:t xml:space="preserve"> se cierran vías y el personal no puede llegar a sus centros de trabajo.</w:t>
      </w:r>
    </w:p>
    <w:p w:rsidR="00E80AC0" w:rsidRDefault="00E80AC0" w:rsidP="00D12AB8">
      <w:pPr>
        <w:spacing w:after="0" w:line="360" w:lineRule="auto"/>
        <w:ind w:left="708"/>
        <w:jc w:val="both"/>
        <w:rPr>
          <w:rFonts w:cstheme="minorHAnsi"/>
          <w:sz w:val="24"/>
          <w:szCs w:val="24"/>
        </w:rPr>
      </w:pPr>
      <w:r>
        <w:rPr>
          <w:rFonts w:cstheme="minorHAnsi"/>
          <w:sz w:val="24"/>
          <w:szCs w:val="24"/>
        </w:rPr>
        <w:t>Imposibilidad de suplir el puesto (escasez de personal idóneo): se indica que, en el caso de la secretaria, quien tiene diferentes funciones ya que atiende personas usuarias, brinda hojas de delincuencia y certificaciones de pensión, por lo que cuesta encontrar quien la sustituya. Podría darse la posibilidad de solicitar un cambio en el perfil de puesto para que sea más fácil la sustitución.</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Alta incidencia de criminalidad:</w:t>
      </w:r>
      <w:r>
        <w:rPr>
          <w:rFonts w:cstheme="minorHAnsi"/>
          <w:sz w:val="24"/>
          <w:szCs w:val="24"/>
        </w:rPr>
        <w:t xml:space="preserve"> se indica que a partir del año 2020 se incrementó la criminalidad en la zona.</w:t>
      </w:r>
    </w:p>
    <w:p w:rsidR="00E80AC0" w:rsidRDefault="00E80AC0" w:rsidP="00D12AB8">
      <w:pPr>
        <w:spacing w:after="0" w:line="360" w:lineRule="auto"/>
        <w:ind w:left="708"/>
        <w:jc w:val="both"/>
        <w:rPr>
          <w:rFonts w:cstheme="minorHAnsi"/>
          <w:sz w:val="24"/>
          <w:szCs w:val="24"/>
        </w:rPr>
      </w:pPr>
      <w:r w:rsidRPr="00D12AB8">
        <w:rPr>
          <w:rFonts w:cstheme="minorHAnsi"/>
          <w:sz w:val="24"/>
          <w:szCs w:val="24"/>
          <w:u w:val="single"/>
        </w:rPr>
        <w:t xml:space="preserve">Inseguridad de la zona: </w:t>
      </w:r>
      <w:r>
        <w:rPr>
          <w:rFonts w:cstheme="minorHAnsi"/>
          <w:sz w:val="24"/>
          <w:szCs w:val="24"/>
        </w:rPr>
        <w:t>por las mismas razones expuestas anteriormente, además, se indica que se han dado amenazas contra funcionarios judiciales.</w:t>
      </w:r>
    </w:p>
    <w:p w:rsidR="00303451" w:rsidRPr="00D12AB8" w:rsidRDefault="00517EF7" w:rsidP="00D12AB8">
      <w:pPr>
        <w:pStyle w:val="Prrafodelista"/>
        <w:numPr>
          <w:ilvl w:val="0"/>
          <w:numId w:val="33"/>
        </w:numPr>
        <w:spacing w:after="0" w:line="360" w:lineRule="auto"/>
        <w:jc w:val="both"/>
        <w:rPr>
          <w:rFonts w:cstheme="minorHAnsi"/>
          <w:b/>
          <w:bCs/>
          <w:sz w:val="24"/>
          <w:szCs w:val="24"/>
        </w:rPr>
      </w:pPr>
      <w:r w:rsidRPr="00D12AB8">
        <w:rPr>
          <w:rFonts w:cstheme="minorHAnsi"/>
          <w:b/>
          <w:bCs/>
          <w:sz w:val="24"/>
          <w:szCs w:val="24"/>
        </w:rPr>
        <w:t>I Circuito Judicial de la zona sur (Pérez Zeledón):</w:t>
      </w:r>
    </w:p>
    <w:p w:rsidR="00517EF7" w:rsidRDefault="00517EF7" w:rsidP="00D12AB8">
      <w:pPr>
        <w:spacing w:after="0" w:line="360" w:lineRule="auto"/>
        <w:ind w:left="360"/>
        <w:jc w:val="both"/>
        <w:rPr>
          <w:rFonts w:cstheme="minorHAnsi"/>
          <w:sz w:val="24"/>
          <w:szCs w:val="24"/>
        </w:rPr>
      </w:pPr>
      <w:r>
        <w:rPr>
          <w:rFonts w:cstheme="minorHAnsi"/>
          <w:sz w:val="24"/>
          <w:szCs w:val="24"/>
        </w:rPr>
        <w:t>En Pérez Zeledón se presentan seis amenazas con vulnerabilidad media:</w:t>
      </w:r>
    </w:p>
    <w:p w:rsidR="00517EF7" w:rsidRPr="0068595A" w:rsidRDefault="00517EF7" w:rsidP="0068595A">
      <w:pPr>
        <w:spacing w:after="0" w:line="360" w:lineRule="auto"/>
        <w:ind w:left="708"/>
        <w:jc w:val="both"/>
        <w:rPr>
          <w:rFonts w:cstheme="minorHAnsi"/>
          <w:sz w:val="24"/>
          <w:szCs w:val="24"/>
          <w:u w:val="single"/>
        </w:rPr>
      </w:pPr>
      <w:r w:rsidRPr="0068595A">
        <w:rPr>
          <w:rFonts w:cstheme="minorHAnsi"/>
          <w:sz w:val="24"/>
          <w:szCs w:val="24"/>
          <w:u w:val="single"/>
        </w:rPr>
        <w:t>Permisos</w:t>
      </w:r>
    </w:p>
    <w:p w:rsidR="00517EF7" w:rsidRPr="0068595A" w:rsidRDefault="00517EF7" w:rsidP="0068595A">
      <w:pPr>
        <w:spacing w:after="0" w:line="360" w:lineRule="auto"/>
        <w:ind w:left="708"/>
        <w:jc w:val="both"/>
        <w:rPr>
          <w:rFonts w:cstheme="minorHAnsi"/>
          <w:sz w:val="24"/>
          <w:szCs w:val="24"/>
          <w:u w:val="single"/>
        </w:rPr>
      </w:pPr>
      <w:r w:rsidRPr="0068595A">
        <w:rPr>
          <w:rFonts w:cstheme="minorHAnsi"/>
          <w:sz w:val="24"/>
          <w:szCs w:val="24"/>
          <w:u w:val="single"/>
        </w:rPr>
        <w:t>Ausencias repentinas</w:t>
      </w:r>
    </w:p>
    <w:p w:rsidR="00D12AB8" w:rsidRPr="0068595A" w:rsidRDefault="00517EF7" w:rsidP="0068595A">
      <w:pPr>
        <w:spacing w:after="0" w:line="360" w:lineRule="auto"/>
        <w:ind w:left="708"/>
        <w:jc w:val="both"/>
        <w:rPr>
          <w:rFonts w:cstheme="minorHAnsi"/>
          <w:sz w:val="24"/>
          <w:szCs w:val="24"/>
          <w:u w:val="single"/>
        </w:rPr>
      </w:pPr>
      <w:r w:rsidRPr="0068595A">
        <w:rPr>
          <w:rFonts w:cstheme="minorHAnsi"/>
          <w:sz w:val="24"/>
          <w:szCs w:val="24"/>
          <w:u w:val="single"/>
        </w:rPr>
        <w:t>Inundaciones</w:t>
      </w:r>
    </w:p>
    <w:p w:rsidR="00517EF7" w:rsidRPr="0068595A" w:rsidRDefault="00517EF7" w:rsidP="0068595A">
      <w:pPr>
        <w:spacing w:after="0" w:line="360" w:lineRule="auto"/>
        <w:ind w:left="708"/>
        <w:jc w:val="both"/>
        <w:rPr>
          <w:rFonts w:cstheme="minorHAnsi"/>
          <w:sz w:val="24"/>
          <w:szCs w:val="24"/>
          <w:u w:val="single"/>
        </w:rPr>
      </w:pPr>
      <w:r w:rsidRPr="0068595A">
        <w:rPr>
          <w:rFonts w:cstheme="minorHAnsi"/>
          <w:sz w:val="24"/>
          <w:szCs w:val="24"/>
          <w:u w:val="single"/>
        </w:rPr>
        <w:t>Sismos</w:t>
      </w:r>
    </w:p>
    <w:p w:rsidR="00517EF7" w:rsidRPr="0068595A" w:rsidRDefault="00517EF7" w:rsidP="0068595A">
      <w:pPr>
        <w:spacing w:after="0" w:line="360" w:lineRule="auto"/>
        <w:ind w:left="708"/>
        <w:jc w:val="both"/>
        <w:rPr>
          <w:rFonts w:cstheme="minorHAnsi"/>
          <w:sz w:val="24"/>
          <w:szCs w:val="24"/>
          <w:u w:val="single"/>
        </w:rPr>
      </w:pPr>
      <w:r w:rsidRPr="0068595A">
        <w:rPr>
          <w:rFonts w:cstheme="minorHAnsi"/>
          <w:sz w:val="24"/>
          <w:szCs w:val="24"/>
          <w:u w:val="single"/>
        </w:rPr>
        <w:t>Alta incidencia de criminalidad</w:t>
      </w:r>
    </w:p>
    <w:p w:rsidR="00517EF7" w:rsidRPr="0068595A" w:rsidRDefault="00517EF7" w:rsidP="0068595A">
      <w:pPr>
        <w:spacing w:after="0" w:line="360" w:lineRule="auto"/>
        <w:ind w:left="708"/>
        <w:jc w:val="both"/>
        <w:rPr>
          <w:rFonts w:cstheme="minorHAnsi"/>
          <w:sz w:val="24"/>
          <w:szCs w:val="24"/>
          <w:u w:val="single"/>
        </w:rPr>
      </w:pPr>
      <w:r w:rsidRPr="0068595A">
        <w:rPr>
          <w:rFonts w:cstheme="minorHAnsi"/>
          <w:sz w:val="24"/>
          <w:szCs w:val="24"/>
          <w:u w:val="single"/>
        </w:rPr>
        <w:t>Inseguridad de la zona</w:t>
      </w:r>
    </w:p>
    <w:p w:rsidR="00303451" w:rsidRDefault="00D12AB8" w:rsidP="0068595A">
      <w:pPr>
        <w:spacing w:after="0" w:line="360" w:lineRule="auto"/>
        <w:ind w:left="708"/>
        <w:jc w:val="both"/>
        <w:rPr>
          <w:rFonts w:cstheme="minorHAnsi"/>
          <w:sz w:val="24"/>
          <w:szCs w:val="24"/>
        </w:rPr>
      </w:pPr>
      <w:r>
        <w:rPr>
          <w:rFonts w:cstheme="minorHAnsi"/>
          <w:sz w:val="24"/>
          <w:szCs w:val="24"/>
        </w:rPr>
        <w:t xml:space="preserve">En todos los casos el Administrador del circuito señala que, aunque son situaciones probables que </w:t>
      </w:r>
      <w:r w:rsidR="00043304">
        <w:rPr>
          <w:rFonts w:cstheme="minorHAnsi"/>
          <w:sz w:val="24"/>
          <w:szCs w:val="24"/>
        </w:rPr>
        <w:t xml:space="preserve">pueden </w:t>
      </w:r>
      <w:r>
        <w:rPr>
          <w:rFonts w:cstheme="minorHAnsi"/>
          <w:sz w:val="24"/>
          <w:szCs w:val="24"/>
        </w:rPr>
        <w:t>afecta</w:t>
      </w:r>
      <w:r w:rsidR="00043304">
        <w:rPr>
          <w:rFonts w:cstheme="minorHAnsi"/>
          <w:sz w:val="24"/>
          <w:szCs w:val="24"/>
        </w:rPr>
        <w:t>r</w:t>
      </w:r>
      <w:r>
        <w:rPr>
          <w:rFonts w:cstheme="minorHAnsi"/>
          <w:sz w:val="24"/>
          <w:szCs w:val="24"/>
        </w:rPr>
        <w:t xml:space="preserve"> al personal, existen mecanismos para sustituirlos sin que </w:t>
      </w:r>
      <w:r w:rsidR="00043304">
        <w:rPr>
          <w:rFonts w:cstheme="minorHAnsi"/>
          <w:sz w:val="24"/>
          <w:szCs w:val="24"/>
        </w:rPr>
        <w:t>el impacto sea muy alto</w:t>
      </w:r>
      <w:r>
        <w:rPr>
          <w:rFonts w:cstheme="minorHAnsi"/>
          <w:sz w:val="24"/>
          <w:szCs w:val="24"/>
        </w:rPr>
        <w:t>, además de que</w:t>
      </w:r>
      <w:r w:rsidR="00043304">
        <w:rPr>
          <w:rFonts w:cstheme="minorHAnsi"/>
          <w:sz w:val="24"/>
          <w:szCs w:val="24"/>
        </w:rPr>
        <w:t>, a su criterio, estas situaciones no so</w:t>
      </w:r>
      <w:r>
        <w:rPr>
          <w:rFonts w:cstheme="minorHAnsi"/>
          <w:sz w:val="24"/>
          <w:szCs w:val="24"/>
        </w:rPr>
        <w:t>n recurrentes.</w:t>
      </w:r>
    </w:p>
    <w:p w:rsidR="00D12AB8" w:rsidRPr="00F2372F" w:rsidRDefault="000019FD" w:rsidP="00F2372F">
      <w:pPr>
        <w:pStyle w:val="Ttulo2"/>
      </w:pPr>
      <w:bookmarkStart w:id="14" w:name="_Toc219462573"/>
      <w:r w:rsidRPr="00F2372F">
        <w:t>5.3. Riesgos asociados a los recursos tecnológicos</w:t>
      </w:r>
      <w:bookmarkEnd w:id="14"/>
      <w:r w:rsidRPr="00F2372F">
        <w:t xml:space="preserve"> </w:t>
      </w:r>
    </w:p>
    <w:p w:rsidR="00F2372F" w:rsidRDefault="00F2372F" w:rsidP="00CC2557">
      <w:pPr>
        <w:spacing w:after="0" w:line="360" w:lineRule="auto"/>
        <w:jc w:val="both"/>
        <w:rPr>
          <w:rFonts w:cstheme="minorHAnsi"/>
          <w:sz w:val="24"/>
          <w:szCs w:val="24"/>
        </w:rPr>
      </w:pPr>
    </w:p>
    <w:p w:rsidR="00B42CE7" w:rsidRDefault="0068595A" w:rsidP="00CC2557">
      <w:pPr>
        <w:spacing w:after="0" w:line="360" w:lineRule="auto"/>
        <w:jc w:val="both"/>
        <w:rPr>
          <w:rFonts w:cstheme="minorHAnsi"/>
          <w:sz w:val="24"/>
          <w:szCs w:val="24"/>
        </w:rPr>
      </w:pPr>
      <w:r>
        <w:rPr>
          <w:rFonts w:cstheme="minorHAnsi"/>
          <w:sz w:val="24"/>
          <w:szCs w:val="24"/>
        </w:rPr>
        <w:t xml:space="preserve">Finalmente, en torno al escenario de riesgo relacionado con la </w:t>
      </w:r>
      <w:r w:rsidRPr="0068595A">
        <w:rPr>
          <w:rFonts w:cstheme="minorHAnsi"/>
          <w:b/>
          <w:bCs/>
          <w:sz w:val="24"/>
          <w:szCs w:val="24"/>
        </w:rPr>
        <w:t>indisponibilidad de la tecnología</w:t>
      </w:r>
      <w:r>
        <w:rPr>
          <w:rFonts w:cstheme="minorHAnsi"/>
          <w:sz w:val="24"/>
          <w:szCs w:val="24"/>
        </w:rPr>
        <w:t>, las principales amenazas identificadas en los diferentes circuitos judiciales son:</w:t>
      </w:r>
    </w:p>
    <w:p w:rsidR="0068595A" w:rsidRPr="0067508A" w:rsidRDefault="0068595A" w:rsidP="0067508A">
      <w:pPr>
        <w:pStyle w:val="Prrafodelista"/>
        <w:numPr>
          <w:ilvl w:val="0"/>
          <w:numId w:val="33"/>
        </w:numPr>
        <w:spacing w:after="0" w:line="360" w:lineRule="auto"/>
        <w:jc w:val="both"/>
        <w:rPr>
          <w:rFonts w:cstheme="minorHAnsi"/>
          <w:sz w:val="24"/>
          <w:szCs w:val="24"/>
        </w:rPr>
      </w:pPr>
      <w:r w:rsidRPr="0067508A">
        <w:rPr>
          <w:rFonts w:cstheme="minorHAnsi"/>
          <w:sz w:val="24"/>
          <w:szCs w:val="24"/>
        </w:rPr>
        <w:t>Daño por agua</w:t>
      </w:r>
    </w:p>
    <w:p w:rsidR="0068595A" w:rsidRPr="0067508A" w:rsidRDefault="0068595A" w:rsidP="0067508A">
      <w:pPr>
        <w:pStyle w:val="Prrafodelista"/>
        <w:numPr>
          <w:ilvl w:val="0"/>
          <w:numId w:val="33"/>
        </w:numPr>
        <w:spacing w:after="0" w:line="360" w:lineRule="auto"/>
        <w:jc w:val="both"/>
        <w:rPr>
          <w:rFonts w:cstheme="minorHAnsi"/>
          <w:sz w:val="24"/>
          <w:szCs w:val="24"/>
        </w:rPr>
      </w:pPr>
      <w:r w:rsidRPr="0067508A">
        <w:rPr>
          <w:rFonts w:cstheme="minorHAnsi"/>
          <w:sz w:val="24"/>
          <w:szCs w:val="24"/>
        </w:rPr>
        <w:t>Falla en sistemas de información</w:t>
      </w:r>
    </w:p>
    <w:p w:rsidR="0068595A" w:rsidRPr="0067508A" w:rsidRDefault="0068595A" w:rsidP="0067508A">
      <w:pPr>
        <w:pStyle w:val="Prrafodelista"/>
        <w:numPr>
          <w:ilvl w:val="0"/>
          <w:numId w:val="33"/>
        </w:numPr>
        <w:spacing w:after="0" w:line="360" w:lineRule="auto"/>
        <w:jc w:val="both"/>
        <w:rPr>
          <w:rFonts w:cstheme="minorHAnsi"/>
          <w:sz w:val="24"/>
          <w:szCs w:val="24"/>
        </w:rPr>
      </w:pPr>
      <w:r w:rsidRPr="0067508A">
        <w:rPr>
          <w:rFonts w:cstheme="minorHAnsi"/>
          <w:sz w:val="24"/>
          <w:szCs w:val="24"/>
        </w:rPr>
        <w:t>Inexistencia de planta eléctrica o UPS</w:t>
      </w:r>
    </w:p>
    <w:p w:rsidR="0068595A" w:rsidRPr="0067508A" w:rsidRDefault="0068595A" w:rsidP="0067508A">
      <w:pPr>
        <w:pStyle w:val="Prrafodelista"/>
        <w:numPr>
          <w:ilvl w:val="0"/>
          <w:numId w:val="33"/>
        </w:numPr>
        <w:spacing w:after="0" w:line="360" w:lineRule="auto"/>
        <w:jc w:val="both"/>
        <w:rPr>
          <w:rFonts w:cstheme="minorHAnsi"/>
          <w:sz w:val="24"/>
          <w:szCs w:val="24"/>
        </w:rPr>
      </w:pPr>
      <w:r w:rsidRPr="0067508A">
        <w:rPr>
          <w:rFonts w:cstheme="minorHAnsi"/>
          <w:sz w:val="24"/>
          <w:szCs w:val="24"/>
        </w:rPr>
        <w:t>Inundaciones</w:t>
      </w:r>
    </w:p>
    <w:p w:rsidR="0068595A" w:rsidRPr="0067508A" w:rsidRDefault="0068595A" w:rsidP="0067508A">
      <w:pPr>
        <w:pStyle w:val="Prrafodelista"/>
        <w:numPr>
          <w:ilvl w:val="0"/>
          <w:numId w:val="33"/>
        </w:numPr>
        <w:spacing w:after="0" w:line="360" w:lineRule="auto"/>
        <w:jc w:val="both"/>
        <w:rPr>
          <w:rFonts w:cstheme="minorHAnsi"/>
          <w:sz w:val="24"/>
          <w:szCs w:val="24"/>
        </w:rPr>
      </w:pPr>
      <w:r w:rsidRPr="0067508A">
        <w:rPr>
          <w:rFonts w:cstheme="minorHAnsi"/>
          <w:sz w:val="24"/>
          <w:szCs w:val="24"/>
        </w:rPr>
        <w:t>Fuego</w:t>
      </w:r>
    </w:p>
    <w:p w:rsidR="0068595A" w:rsidRDefault="0068595A" w:rsidP="00CC2557">
      <w:pPr>
        <w:spacing w:after="0" w:line="360" w:lineRule="auto"/>
        <w:jc w:val="both"/>
        <w:rPr>
          <w:rFonts w:cstheme="minorHAnsi"/>
          <w:sz w:val="24"/>
          <w:szCs w:val="24"/>
        </w:rPr>
      </w:pPr>
    </w:p>
    <w:p w:rsidR="0068595A" w:rsidRDefault="00925A21" w:rsidP="00CC2557">
      <w:pPr>
        <w:spacing w:after="0" w:line="360" w:lineRule="auto"/>
        <w:jc w:val="both"/>
        <w:rPr>
          <w:rFonts w:cstheme="minorHAnsi"/>
          <w:sz w:val="24"/>
          <w:szCs w:val="24"/>
        </w:rPr>
      </w:pPr>
      <w:r>
        <w:rPr>
          <w:rFonts w:cstheme="minorHAnsi"/>
          <w:sz w:val="24"/>
          <w:szCs w:val="24"/>
        </w:rPr>
        <w:t>El detalle de cada circuito se muestra a continuación:</w:t>
      </w:r>
    </w:p>
    <w:p w:rsidR="00925A21" w:rsidRDefault="00925A21" w:rsidP="00CC2557">
      <w:pPr>
        <w:spacing w:after="0" w:line="360" w:lineRule="auto"/>
        <w:jc w:val="both"/>
        <w:rPr>
          <w:rFonts w:cstheme="minorHAnsi"/>
          <w:sz w:val="24"/>
          <w:szCs w:val="24"/>
        </w:rPr>
      </w:pPr>
    </w:p>
    <w:p w:rsidR="00925A21" w:rsidRPr="00925A21" w:rsidRDefault="00925A21" w:rsidP="00925A21">
      <w:pPr>
        <w:pStyle w:val="Prrafodelista"/>
        <w:numPr>
          <w:ilvl w:val="0"/>
          <w:numId w:val="33"/>
        </w:numPr>
        <w:spacing w:after="0" w:line="360" w:lineRule="auto"/>
        <w:jc w:val="both"/>
        <w:rPr>
          <w:rFonts w:cstheme="minorHAnsi"/>
          <w:b/>
          <w:bCs/>
          <w:sz w:val="24"/>
          <w:szCs w:val="24"/>
        </w:rPr>
      </w:pPr>
      <w:r w:rsidRPr="00925A21">
        <w:rPr>
          <w:rFonts w:cstheme="minorHAnsi"/>
          <w:b/>
          <w:bCs/>
          <w:sz w:val="24"/>
          <w:szCs w:val="24"/>
        </w:rPr>
        <w:t>I Circuito Judicial de Guanacaste (Liberia):</w:t>
      </w:r>
    </w:p>
    <w:p w:rsidR="00925A21" w:rsidRDefault="00925A21" w:rsidP="00925A21">
      <w:pPr>
        <w:spacing w:after="0" w:line="360" w:lineRule="auto"/>
        <w:ind w:left="360"/>
        <w:jc w:val="both"/>
        <w:rPr>
          <w:rFonts w:cstheme="minorHAnsi"/>
          <w:sz w:val="24"/>
          <w:szCs w:val="24"/>
        </w:rPr>
      </w:pPr>
      <w:r>
        <w:rPr>
          <w:rFonts w:cstheme="minorHAnsi"/>
          <w:sz w:val="24"/>
          <w:szCs w:val="24"/>
        </w:rPr>
        <w:t>En esta localidad se identifican dos amenazas con vulnerabilidad alta, las cuales se indican a continuación:</w:t>
      </w:r>
    </w:p>
    <w:p w:rsidR="00925A21" w:rsidRDefault="00925A21" w:rsidP="00925A21">
      <w:pPr>
        <w:spacing w:after="0" w:line="360" w:lineRule="auto"/>
        <w:ind w:left="708"/>
        <w:jc w:val="both"/>
        <w:rPr>
          <w:rFonts w:cstheme="minorHAnsi"/>
          <w:sz w:val="24"/>
          <w:szCs w:val="24"/>
        </w:rPr>
      </w:pPr>
      <w:r w:rsidRPr="00925A21">
        <w:rPr>
          <w:rFonts w:cstheme="minorHAnsi"/>
          <w:sz w:val="24"/>
          <w:szCs w:val="24"/>
          <w:u w:val="single"/>
        </w:rPr>
        <w:t>Daño por agua:</w:t>
      </w:r>
      <w:r>
        <w:rPr>
          <w:rFonts w:cstheme="minorHAnsi"/>
          <w:sz w:val="24"/>
          <w:szCs w:val="24"/>
        </w:rPr>
        <w:t xml:space="preserve"> se han presentado goteras en temporada de lluvias en zonas cercanas a los cuartos de tecnología, por lo que es una situación probable con una magnitud muy alta.</w:t>
      </w:r>
    </w:p>
    <w:p w:rsidR="00925A21" w:rsidRDefault="00925A21" w:rsidP="00925A21">
      <w:pPr>
        <w:spacing w:after="0" w:line="360" w:lineRule="auto"/>
        <w:ind w:left="708"/>
        <w:jc w:val="both"/>
        <w:rPr>
          <w:rFonts w:cstheme="minorHAnsi"/>
          <w:sz w:val="24"/>
          <w:szCs w:val="24"/>
        </w:rPr>
      </w:pPr>
      <w:r w:rsidRPr="00925A21">
        <w:rPr>
          <w:rFonts w:cstheme="minorHAnsi"/>
          <w:sz w:val="24"/>
          <w:szCs w:val="24"/>
          <w:u w:val="single"/>
        </w:rPr>
        <w:t>Cableado eléctrico o de red en mal estado:</w:t>
      </w:r>
      <w:r>
        <w:rPr>
          <w:rFonts w:cstheme="minorHAnsi"/>
          <w:sz w:val="24"/>
          <w:szCs w:val="24"/>
        </w:rPr>
        <w:t xml:space="preserve"> se señala que existe una situación de sobrecarga en centros de carga de oficinas y tableros.</w:t>
      </w:r>
    </w:p>
    <w:p w:rsidR="00925A21" w:rsidRDefault="00925A21" w:rsidP="00925A21">
      <w:pPr>
        <w:spacing w:after="0" w:line="360" w:lineRule="auto"/>
        <w:ind w:left="360"/>
        <w:jc w:val="both"/>
        <w:rPr>
          <w:rFonts w:cstheme="minorHAnsi"/>
          <w:sz w:val="24"/>
          <w:szCs w:val="24"/>
        </w:rPr>
      </w:pPr>
      <w:r>
        <w:rPr>
          <w:rFonts w:cstheme="minorHAnsi"/>
          <w:sz w:val="24"/>
          <w:szCs w:val="24"/>
        </w:rPr>
        <w:t>Adicionalmente, con una vulnerabilidad media se tiene la siguiente amenaza:</w:t>
      </w:r>
    </w:p>
    <w:p w:rsidR="00925A21" w:rsidRDefault="00925A21" w:rsidP="00925A21">
      <w:pPr>
        <w:spacing w:after="0" w:line="360" w:lineRule="auto"/>
        <w:ind w:left="708"/>
        <w:jc w:val="both"/>
        <w:rPr>
          <w:rFonts w:cstheme="minorHAnsi"/>
          <w:sz w:val="24"/>
          <w:szCs w:val="24"/>
        </w:rPr>
      </w:pPr>
      <w:r w:rsidRPr="00925A21">
        <w:rPr>
          <w:rFonts w:cstheme="minorHAnsi"/>
          <w:sz w:val="24"/>
          <w:szCs w:val="24"/>
          <w:u w:val="single"/>
        </w:rPr>
        <w:t>Fuego:</w:t>
      </w:r>
      <w:r>
        <w:rPr>
          <w:rFonts w:cstheme="minorHAnsi"/>
          <w:sz w:val="24"/>
          <w:szCs w:val="24"/>
        </w:rPr>
        <w:t xml:space="preserve"> en el edificio de Liberia no se cuenta con sistemas de detección ni supresión de incendios.</w:t>
      </w:r>
    </w:p>
    <w:p w:rsidR="00925A21" w:rsidRPr="006C7229" w:rsidRDefault="00925A21" w:rsidP="006C7229">
      <w:pPr>
        <w:pStyle w:val="Prrafodelista"/>
        <w:numPr>
          <w:ilvl w:val="0"/>
          <w:numId w:val="33"/>
        </w:numPr>
        <w:spacing w:after="0" w:line="360" w:lineRule="auto"/>
        <w:jc w:val="both"/>
        <w:rPr>
          <w:rFonts w:cstheme="minorHAnsi"/>
          <w:b/>
          <w:bCs/>
          <w:sz w:val="24"/>
          <w:szCs w:val="24"/>
        </w:rPr>
      </w:pPr>
      <w:r w:rsidRPr="006C7229">
        <w:rPr>
          <w:rFonts w:cstheme="minorHAnsi"/>
          <w:b/>
          <w:bCs/>
          <w:sz w:val="24"/>
          <w:szCs w:val="24"/>
        </w:rPr>
        <w:t>I Circuito Judicial de Limón (Limón):</w:t>
      </w:r>
    </w:p>
    <w:p w:rsidR="00925A21" w:rsidRDefault="00925A21" w:rsidP="006C7229">
      <w:pPr>
        <w:spacing w:after="0" w:line="360" w:lineRule="auto"/>
        <w:ind w:left="360"/>
        <w:jc w:val="both"/>
        <w:rPr>
          <w:rFonts w:cstheme="minorHAnsi"/>
          <w:sz w:val="24"/>
          <w:szCs w:val="24"/>
        </w:rPr>
      </w:pPr>
      <w:r>
        <w:rPr>
          <w:rFonts w:cstheme="minorHAnsi"/>
          <w:sz w:val="24"/>
          <w:szCs w:val="24"/>
        </w:rPr>
        <w:t>Se identifican tres amenazas relacionadas con la indisponibilidad de la tecnología, una con vulnerabilidad alta y dos con vulnerabilidad media.</w:t>
      </w:r>
    </w:p>
    <w:p w:rsidR="00925A21" w:rsidRDefault="00925A21" w:rsidP="006C7229">
      <w:pPr>
        <w:spacing w:after="0" w:line="360" w:lineRule="auto"/>
        <w:ind w:left="708"/>
        <w:jc w:val="both"/>
        <w:rPr>
          <w:rFonts w:cstheme="minorHAnsi"/>
          <w:sz w:val="24"/>
          <w:szCs w:val="24"/>
        </w:rPr>
      </w:pPr>
      <w:r w:rsidRPr="006C7229">
        <w:rPr>
          <w:rFonts w:cstheme="minorHAnsi"/>
          <w:sz w:val="24"/>
          <w:szCs w:val="24"/>
          <w:u w:val="single"/>
        </w:rPr>
        <w:t>Falla en sistemas de información:</w:t>
      </w:r>
      <w:r>
        <w:rPr>
          <w:rFonts w:cstheme="minorHAnsi"/>
          <w:sz w:val="24"/>
          <w:szCs w:val="24"/>
        </w:rPr>
        <w:t xml:space="preserve"> se indica que los sistemas, en general, fallan con mucha frecuencia, lo que genera efectos adversos en la prestación del servicio.</w:t>
      </w:r>
    </w:p>
    <w:p w:rsidR="00925A21" w:rsidRDefault="00925A21" w:rsidP="006C7229">
      <w:pPr>
        <w:spacing w:after="0" w:line="360" w:lineRule="auto"/>
        <w:ind w:left="360"/>
        <w:jc w:val="both"/>
        <w:rPr>
          <w:rFonts w:cstheme="minorHAnsi"/>
          <w:sz w:val="24"/>
          <w:szCs w:val="24"/>
        </w:rPr>
      </w:pPr>
      <w:r>
        <w:rPr>
          <w:rFonts w:cstheme="minorHAnsi"/>
          <w:sz w:val="24"/>
          <w:szCs w:val="24"/>
        </w:rPr>
        <w:t>Con vulnerabilidad media se tienen las siguientes:</w:t>
      </w:r>
    </w:p>
    <w:p w:rsidR="00925A21" w:rsidRDefault="00925A21" w:rsidP="006C7229">
      <w:pPr>
        <w:spacing w:after="0" w:line="360" w:lineRule="auto"/>
        <w:ind w:left="708"/>
        <w:jc w:val="both"/>
        <w:rPr>
          <w:rFonts w:cstheme="minorHAnsi"/>
          <w:sz w:val="24"/>
          <w:szCs w:val="24"/>
        </w:rPr>
      </w:pPr>
      <w:r w:rsidRPr="006C7229">
        <w:rPr>
          <w:rFonts w:cstheme="minorHAnsi"/>
          <w:sz w:val="24"/>
          <w:szCs w:val="24"/>
          <w:u w:val="single"/>
        </w:rPr>
        <w:t>Polvo, corrosión:</w:t>
      </w:r>
      <w:r>
        <w:rPr>
          <w:rFonts w:cstheme="minorHAnsi"/>
          <w:sz w:val="24"/>
          <w:szCs w:val="24"/>
        </w:rPr>
        <w:t xml:space="preserve"> se señala que la corrosión afectó la UPS.</w:t>
      </w:r>
    </w:p>
    <w:p w:rsidR="00925A21" w:rsidRDefault="006C7229" w:rsidP="006C7229">
      <w:pPr>
        <w:spacing w:after="0" w:line="360" w:lineRule="auto"/>
        <w:ind w:left="708"/>
        <w:jc w:val="both"/>
        <w:rPr>
          <w:rFonts w:cstheme="minorHAnsi"/>
          <w:sz w:val="24"/>
          <w:szCs w:val="24"/>
        </w:rPr>
      </w:pPr>
      <w:r w:rsidRPr="006C7229">
        <w:rPr>
          <w:rFonts w:cstheme="minorHAnsi"/>
          <w:sz w:val="24"/>
          <w:szCs w:val="24"/>
          <w:u w:val="single"/>
        </w:rPr>
        <w:t>Inexistencia de planta eléctrica o UPS:</w:t>
      </w:r>
      <w:r>
        <w:rPr>
          <w:rFonts w:cstheme="minorHAnsi"/>
          <w:sz w:val="24"/>
          <w:szCs w:val="24"/>
        </w:rPr>
        <w:t xml:space="preserve"> se tuvo un incidente con la UPS hace algunos años. No ha vuelto a suceder ningún incidente relacionado. Los contratos de mantenimiento se encuentran en proceso de renovación, así como de la planta y los aires acondicionados.</w:t>
      </w:r>
    </w:p>
    <w:p w:rsidR="00D12AB8" w:rsidRPr="006C7229" w:rsidRDefault="006C7229" w:rsidP="006C7229">
      <w:pPr>
        <w:pStyle w:val="Prrafodelista"/>
        <w:numPr>
          <w:ilvl w:val="0"/>
          <w:numId w:val="33"/>
        </w:numPr>
        <w:spacing w:after="0" w:line="360" w:lineRule="auto"/>
        <w:jc w:val="both"/>
        <w:rPr>
          <w:rFonts w:cstheme="minorHAnsi"/>
          <w:b/>
          <w:bCs/>
          <w:sz w:val="24"/>
          <w:szCs w:val="24"/>
        </w:rPr>
      </w:pPr>
      <w:r w:rsidRPr="006C7229">
        <w:rPr>
          <w:rFonts w:cstheme="minorHAnsi"/>
          <w:b/>
          <w:bCs/>
          <w:sz w:val="24"/>
          <w:szCs w:val="24"/>
        </w:rPr>
        <w:t>II Circuito Judicial de Guanacaste (Nicoya):</w:t>
      </w:r>
    </w:p>
    <w:p w:rsidR="006C7229" w:rsidRDefault="006C7229" w:rsidP="006C7229">
      <w:pPr>
        <w:spacing w:after="0" w:line="360" w:lineRule="auto"/>
        <w:ind w:left="360"/>
        <w:jc w:val="both"/>
        <w:rPr>
          <w:rFonts w:cstheme="minorHAnsi"/>
          <w:sz w:val="24"/>
          <w:szCs w:val="24"/>
        </w:rPr>
      </w:pPr>
      <w:r>
        <w:rPr>
          <w:rFonts w:cstheme="minorHAnsi"/>
          <w:sz w:val="24"/>
          <w:szCs w:val="24"/>
        </w:rPr>
        <w:t>Se presentan tres amenazas con una vulnerabilidad alta. Estas son las siguientes:</w:t>
      </w:r>
    </w:p>
    <w:p w:rsidR="006C7229" w:rsidRDefault="006C7229" w:rsidP="006C7229">
      <w:pPr>
        <w:spacing w:after="0" w:line="360" w:lineRule="auto"/>
        <w:ind w:left="708"/>
        <w:jc w:val="both"/>
        <w:rPr>
          <w:rFonts w:cstheme="minorHAnsi"/>
          <w:sz w:val="24"/>
          <w:szCs w:val="24"/>
        </w:rPr>
      </w:pPr>
      <w:r w:rsidRPr="006C7229">
        <w:rPr>
          <w:rFonts w:cstheme="minorHAnsi"/>
          <w:sz w:val="24"/>
          <w:szCs w:val="24"/>
          <w:u w:val="single"/>
        </w:rPr>
        <w:t>Daño por agua:</w:t>
      </w:r>
      <w:r>
        <w:rPr>
          <w:rFonts w:cstheme="minorHAnsi"/>
          <w:sz w:val="24"/>
          <w:szCs w:val="24"/>
        </w:rPr>
        <w:t xml:space="preserve"> se ha detectado agua mediante la alarma del cuarto de servidores, ocasionado porque se quebró un tubo de agua potable, el cual fue reparado.</w:t>
      </w:r>
    </w:p>
    <w:p w:rsidR="006C7229" w:rsidRDefault="006C7229" w:rsidP="006C7229">
      <w:pPr>
        <w:spacing w:after="0" w:line="360" w:lineRule="auto"/>
        <w:ind w:left="708"/>
        <w:jc w:val="both"/>
        <w:rPr>
          <w:rFonts w:cstheme="minorHAnsi"/>
          <w:sz w:val="24"/>
          <w:szCs w:val="24"/>
        </w:rPr>
      </w:pPr>
      <w:r>
        <w:rPr>
          <w:rFonts w:cstheme="minorHAnsi"/>
          <w:sz w:val="24"/>
          <w:szCs w:val="24"/>
        </w:rPr>
        <w:t>Sismos: con el terremoto de Nicoya se tuvieron que desconectar los servidores y la comunicación se interrumpió.</w:t>
      </w:r>
    </w:p>
    <w:p w:rsidR="006C7229" w:rsidRDefault="006C7229" w:rsidP="006C7229">
      <w:pPr>
        <w:spacing w:after="0" w:line="360" w:lineRule="auto"/>
        <w:ind w:left="708"/>
        <w:jc w:val="both"/>
        <w:rPr>
          <w:rFonts w:cstheme="minorHAnsi"/>
          <w:sz w:val="24"/>
          <w:szCs w:val="24"/>
        </w:rPr>
      </w:pPr>
      <w:r w:rsidRPr="006C7229">
        <w:rPr>
          <w:rFonts w:cstheme="minorHAnsi"/>
          <w:sz w:val="24"/>
          <w:szCs w:val="24"/>
          <w:u w:val="single"/>
        </w:rPr>
        <w:t>Falla en el aire acondicionado:</w:t>
      </w:r>
      <w:r>
        <w:rPr>
          <w:rFonts w:cstheme="minorHAnsi"/>
          <w:sz w:val="24"/>
          <w:szCs w:val="24"/>
        </w:rPr>
        <w:t xml:space="preserve"> se señala que ha ocurrido que los aires acondicionados se condensan, lo que genera humedad en el cuarto de TI.</w:t>
      </w:r>
    </w:p>
    <w:p w:rsidR="006C7229" w:rsidRPr="009567BC" w:rsidRDefault="006C7229" w:rsidP="009567BC">
      <w:pPr>
        <w:pStyle w:val="Prrafodelista"/>
        <w:numPr>
          <w:ilvl w:val="0"/>
          <w:numId w:val="33"/>
        </w:numPr>
        <w:spacing w:after="0" w:line="360" w:lineRule="auto"/>
        <w:jc w:val="both"/>
        <w:rPr>
          <w:rFonts w:cstheme="minorHAnsi"/>
          <w:b/>
          <w:bCs/>
          <w:sz w:val="24"/>
          <w:szCs w:val="24"/>
        </w:rPr>
      </w:pPr>
      <w:r w:rsidRPr="009567BC">
        <w:rPr>
          <w:rFonts w:cstheme="minorHAnsi"/>
          <w:b/>
          <w:bCs/>
          <w:sz w:val="24"/>
          <w:szCs w:val="24"/>
        </w:rPr>
        <w:t>II Circuito Judicial de Guanacaste (Santa Cruz):</w:t>
      </w:r>
    </w:p>
    <w:p w:rsidR="006C7229" w:rsidRDefault="006C7229" w:rsidP="009567BC">
      <w:pPr>
        <w:spacing w:after="0" w:line="360" w:lineRule="auto"/>
        <w:ind w:left="360"/>
        <w:jc w:val="both"/>
        <w:rPr>
          <w:rFonts w:cstheme="minorHAnsi"/>
          <w:sz w:val="24"/>
          <w:szCs w:val="24"/>
        </w:rPr>
      </w:pPr>
      <w:r>
        <w:rPr>
          <w:rFonts w:cstheme="minorHAnsi"/>
          <w:sz w:val="24"/>
          <w:szCs w:val="24"/>
        </w:rPr>
        <w:t>Sobre el tema, en esta localidad se han identificado tres amenazas con vulnerabilidad alta.</w:t>
      </w:r>
    </w:p>
    <w:p w:rsidR="006C7229" w:rsidRDefault="006C7229" w:rsidP="009567BC">
      <w:pPr>
        <w:spacing w:after="0" w:line="360" w:lineRule="auto"/>
        <w:ind w:left="708"/>
        <w:jc w:val="both"/>
        <w:rPr>
          <w:rFonts w:cstheme="minorHAnsi"/>
          <w:sz w:val="24"/>
          <w:szCs w:val="24"/>
        </w:rPr>
      </w:pPr>
      <w:r w:rsidRPr="009567BC">
        <w:rPr>
          <w:rFonts w:cstheme="minorHAnsi"/>
          <w:sz w:val="24"/>
          <w:szCs w:val="24"/>
          <w:u w:val="single"/>
        </w:rPr>
        <w:t>Destrucción del inmueble:</w:t>
      </w:r>
      <w:r>
        <w:rPr>
          <w:rFonts w:cstheme="minorHAnsi"/>
          <w:sz w:val="24"/>
          <w:szCs w:val="24"/>
        </w:rPr>
        <w:t xml:space="preserve"> en el pasado, el edificio resultó afectado por el sismo de 2012.</w:t>
      </w:r>
    </w:p>
    <w:p w:rsidR="006C7229" w:rsidRDefault="006C7229" w:rsidP="009567BC">
      <w:pPr>
        <w:spacing w:after="0" w:line="360" w:lineRule="auto"/>
        <w:ind w:left="708"/>
        <w:jc w:val="both"/>
        <w:rPr>
          <w:rFonts w:cstheme="minorHAnsi"/>
          <w:sz w:val="24"/>
          <w:szCs w:val="24"/>
        </w:rPr>
      </w:pPr>
      <w:r w:rsidRPr="009567BC">
        <w:rPr>
          <w:rFonts w:cstheme="minorHAnsi"/>
          <w:sz w:val="24"/>
          <w:szCs w:val="24"/>
          <w:u w:val="single"/>
        </w:rPr>
        <w:t>Sismos:</w:t>
      </w:r>
      <w:r>
        <w:rPr>
          <w:rFonts w:cstheme="minorHAnsi"/>
          <w:sz w:val="24"/>
          <w:szCs w:val="24"/>
        </w:rPr>
        <w:t xml:space="preserve"> misma explicación que el punto anterior.</w:t>
      </w:r>
    </w:p>
    <w:p w:rsidR="006C7229" w:rsidRDefault="006C7229" w:rsidP="009567BC">
      <w:pPr>
        <w:spacing w:after="0" w:line="360" w:lineRule="auto"/>
        <w:ind w:left="708"/>
        <w:jc w:val="both"/>
        <w:rPr>
          <w:rFonts w:cstheme="minorHAnsi"/>
          <w:sz w:val="24"/>
          <w:szCs w:val="24"/>
        </w:rPr>
      </w:pPr>
      <w:r w:rsidRPr="009567BC">
        <w:rPr>
          <w:rFonts w:cstheme="minorHAnsi"/>
          <w:sz w:val="24"/>
          <w:szCs w:val="24"/>
          <w:u w:val="single"/>
        </w:rPr>
        <w:t>Falla en el aire acondicionado:</w:t>
      </w:r>
      <w:r>
        <w:rPr>
          <w:rFonts w:cstheme="minorHAnsi"/>
          <w:sz w:val="24"/>
          <w:szCs w:val="24"/>
        </w:rPr>
        <w:t xml:space="preserve"> el </w:t>
      </w:r>
      <w:proofErr w:type="spellStart"/>
      <w:r>
        <w:rPr>
          <w:rFonts w:cstheme="minorHAnsi"/>
          <w:sz w:val="24"/>
          <w:szCs w:val="24"/>
        </w:rPr>
        <w:t>chiller</w:t>
      </w:r>
      <w:proofErr w:type="spellEnd"/>
      <w:r>
        <w:rPr>
          <w:rFonts w:cstheme="minorHAnsi"/>
          <w:sz w:val="24"/>
          <w:szCs w:val="24"/>
        </w:rPr>
        <w:t xml:space="preserve"> del edificio no cuenta con contrato de mantenimiento.</w:t>
      </w:r>
    </w:p>
    <w:p w:rsidR="006C7229" w:rsidRDefault="006C7229" w:rsidP="009567BC">
      <w:pPr>
        <w:spacing w:after="0" w:line="360" w:lineRule="auto"/>
        <w:ind w:left="360"/>
        <w:jc w:val="both"/>
        <w:rPr>
          <w:rFonts w:cstheme="minorHAnsi"/>
          <w:sz w:val="24"/>
          <w:szCs w:val="24"/>
        </w:rPr>
      </w:pPr>
      <w:r>
        <w:rPr>
          <w:rFonts w:cstheme="minorHAnsi"/>
          <w:sz w:val="24"/>
          <w:szCs w:val="24"/>
        </w:rPr>
        <w:t>Por su parte, se presentan cuatro amenazas con vulnerabilidad media, las cuales se exponen a continuación:</w:t>
      </w:r>
    </w:p>
    <w:p w:rsidR="009567BC" w:rsidRDefault="009567BC" w:rsidP="009567BC">
      <w:pPr>
        <w:spacing w:after="0" w:line="360" w:lineRule="auto"/>
        <w:ind w:left="708"/>
        <w:jc w:val="both"/>
        <w:rPr>
          <w:rFonts w:cstheme="minorHAnsi"/>
          <w:sz w:val="24"/>
          <w:szCs w:val="24"/>
        </w:rPr>
      </w:pPr>
      <w:r w:rsidRPr="009567BC">
        <w:rPr>
          <w:rFonts w:cstheme="minorHAnsi"/>
          <w:sz w:val="24"/>
          <w:szCs w:val="24"/>
          <w:u w:val="single"/>
        </w:rPr>
        <w:t>Fuego:</w:t>
      </w:r>
      <w:r>
        <w:rPr>
          <w:rFonts w:cstheme="minorHAnsi"/>
          <w:sz w:val="24"/>
          <w:szCs w:val="24"/>
        </w:rPr>
        <w:t xml:space="preserve"> en el edificio no se cuenta con sistemas de detección ni supresión de incendios.</w:t>
      </w:r>
    </w:p>
    <w:p w:rsidR="006C7229" w:rsidRDefault="006C7229" w:rsidP="009567BC">
      <w:pPr>
        <w:spacing w:after="0" w:line="360" w:lineRule="auto"/>
        <w:ind w:left="708"/>
        <w:jc w:val="both"/>
        <w:rPr>
          <w:rFonts w:cstheme="minorHAnsi"/>
          <w:sz w:val="24"/>
          <w:szCs w:val="24"/>
        </w:rPr>
      </w:pPr>
      <w:r w:rsidRPr="009567BC">
        <w:rPr>
          <w:rFonts w:cstheme="minorHAnsi"/>
          <w:sz w:val="24"/>
          <w:szCs w:val="24"/>
          <w:u w:val="single"/>
        </w:rPr>
        <w:t>Daño por agua:</w:t>
      </w:r>
      <w:r>
        <w:rPr>
          <w:rFonts w:cstheme="minorHAnsi"/>
          <w:sz w:val="24"/>
          <w:szCs w:val="24"/>
        </w:rPr>
        <w:t xml:space="preserve"> se han presentado fugas en tuberías y fallas en el sistema de bombeo.</w:t>
      </w:r>
    </w:p>
    <w:p w:rsidR="006C7229" w:rsidRDefault="006C7229" w:rsidP="009567BC">
      <w:pPr>
        <w:spacing w:after="0" w:line="360" w:lineRule="auto"/>
        <w:ind w:left="708"/>
        <w:jc w:val="both"/>
        <w:rPr>
          <w:rFonts w:cstheme="minorHAnsi"/>
          <w:sz w:val="24"/>
          <w:szCs w:val="24"/>
        </w:rPr>
      </w:pPr>
      <w:r w:rsidRPr="009567BC">
        <w:rPr>
          <w:rFonts w:cstheme="minorHAnsi"/>
          <w:sz w:val="24"/>
          <w:szCs w:val="24"/>
          <w:u w:val="single"/>
        </w:rPr>
        <w:t>Inundaciones:</w:t>
      </w:r>
      <w:r>
        <w:rPr>
          <w:rFonts w:cstheme="minorHAnsi"/>
          <w:sz w:val="24"/>
          <w:szCs w:val="24"/>
        </w:rPr>
        <w:t xml:space="preserve"> se han presentado problemas por inundaciones en la zona. Se indica que el edificio en Carrillo fue el más afectado por las inundaciones del año 2024.</w:t>
      </w:r>
    </w:p>
    <w:p w:rsidR="006C7229" w:rsidRDefault="006C7229" w:rsidP="009567BC">
      <w:pPr>
        <w:spacing w:after="0" w:line="360" w:lineRule="auto"/>
        <w:ind w:left="708"/>
        <w:jc w:val="both"/>
        <w:rPr>
          <w:rFonts w:cstheme="minorHAnsi"/>
          <w:sz w:val="24"/>
          <w:szCs w:val="24"/>
        </w:rPr>
      </w:pPr>
      <w:r w:rsidRPr="009567BC">
        <w:rPr>
          <w:rFonts w:cstheme="minorHAnsi"/>
          <w:sz w:val="24"/>
          <w:szCs w:val="24"/>
          <w:u w:val="single"/>
        </w:rPr>
        <w:t>Recurrencia de fallas eléctricas:</w:t>
      </w:r>
      <w:r>
        <w:rPr>
          <w:rFonts w:cstheme="minorHAnsi"/>
          <w:sz w:val="24"/>
          <w:szCs w:val="24"/>
        </w:rPr>
        <w:t xml:space="preserve"> se han presentado fallas en el panel de la planta eléctrica. Por otra parte, las UPS están obsoletas y para el periodo 2025 se tenía prevista la compra de las UPS centrales del edificio. En el año 2024 la planta falló por un aspecto de mantenimiento correctivo.</w:t>
      </w:r>
    </w:p>
    <w:p w:rsidR="006C7229" w:rsidRPr="009567BC" w:rsidRDefault="009567BC" w:rsidP="009567BC">
      <w:pPr>
        <w:pStyle w:val="Prrafodelista"/>
        <w:numPr>
          <w:ilvl w:val="0"/>
          <w:numId w:val="33"/>
        </w:numPr>
        <w:spacing w:after="0" w:line="360" w:lineRule="auto"/>
        <w:jc w:val="both"/>
        <w:rPr>
          <w:rFonts w:cstheme="minorHAnsi"/>
          <w:b/>
          <w:bCs/>
          <w:sz w:val="24"/>
          <w:szCs w:val="24"/>
        </w:rPr>
      </w:pPr>
      <w:r w:rsidRPr="009567BC">
        <w:rPr>
          <w:rFonts w:cstheme="minorHAnsi"/>
          <w:b/>
          <w:bCs/>
          <w:sz w:val="24"/>
          <w:szCs w:val="24"/>
        </w:rPr>
        <w:t>Tribunales de Sarapiquí:</w:t>
      </w:r>
    </w:p>
    <w:p w:rsidR="00A361B4" w:rsidRDefault="00A361B4" w:rsidP="009567BC">
      <w:pPr>
        <w:spacing w:after="0" w:line="360" w:lineRule="auto"/>
        <w:ind w:left="360"/>
        <w:jc w:val="both"/>
        <w:rPr>
          <w:rFonts w:cstheme="minorHAnsi"/>
          <w:sz w:val="24"/>
          <w:szCs w:val="24"/>
        </w:rPr>
      </w:pPr>
    </w:p>
    <w:p w:rsidR="009567BC" w:rsidRDefault="00A361B4" w:rsidP="009567BC">
      <w:pPr>
        <w:spacing w:after="0" w:line="360" w:lineRule="auto"/>
        <w:ind w:left="360"/>
        <w:jc w:val="both"/>
        <w:rPr>
          <w:rFonts w:cstheme="minorHAnsi"/>
          <w:sz w:val="24"/>
          <w:szCs w:val="24"/>
        </w:rPr>
      </w:pPr>
      <w:r>
        <w:rPr>
          <w:rFonts w:cstheme="minorHAnsi"/>
          <w:sz w:val="24"/>
          <w:szCs w:val="24"/>
        </w:rPr>
        <w:t xml:space="preserve">Es importante aclarar </w:t>
      </w:r>
      <w:r w:rsidR="00860960">
        <w:rPr>
          <w:rFonts w:cstheme="minorHAnsi"/>
          <w:sz w:val="24"/>
          <w:szCs w:val="24"/>
        </w:rPr>
        <w:t>que,</w:t>
      </w:r>
      <w:r>
        <w:rPr>
          <w:rFonts w:cstheme="minorHAnsi"/>
          <w:sz w:val="24"/>
          <w:szCs w:val="24"/>
        </w:rPr>
        <w:t xml:space="preserve"> en la localidad, los despachos están separados en varios locales de alquiler y la amenazas se replican en cada caso. </w:t>
      </w:r>
      <w:r w:rsidR="00860960">
        <w:rPr>
          <w:rFonts w:cstheme="minorHAnsi"/>
          <w:sz w:val="24"/>
          <w:szCs w:val="24"/>
        </w:rPr>
        <w:t>Estas son</w:t>
      </w:r>
      <w:r w:rsidR="009567BC">
        <w:rPr>
          <w:rFonts w:cstheme="minorHAnsi"/>
          <w:sz w:val="24"/>
          <w:szCs w:val="24"/>
        </w:rPr>
        <w:t>:</w:t>
      </w:r>
    </w:p>
    <w:p w:rsidR="009567BC" w:rsidRDefault="009567BC" w:rsidP="009567BC">
      <w:pPr>
        <w:spacing w:after="0" w:line="360" w:lineRule="auto"/>
        <w:ind w:left="708"/>
        <w:jc w:val="both"/>
        <w:rPr>
          <w:rFonts w:cstheme="minorHAnsi"/>
          <w:sz w:val="24"/>
          <w:szCs w:val="24"/>
        </w:rPr>
      </w:pPr>
      <w:r w:rsidRPr="009567BC">
        <w:rPr>
          <w:rFonts w:cstheme="minorHAnsi"/>
          <w:sz w:val="24"/>
          <w:szCs w:val="24"/>
          <w:u w:val="single"/>
        </w:rPr>
        <w:t>Corte de suministro eléctrico:</w:t>
      </w:r>
      <w:r>
        <w:rPr>
          <w:rFonts w:cstheme="minorHAnsi"/>
          <w:sz w:val="24"/>
          <w:szCs w:val="24"/>
        </w:rPr>
        <w:t xml:space="preserve"> las oficinas señalan que ocurre con mucha frecuencia.</w:t>
      </w:r>
    </w:p>
    <w:p w:rsidR="009567BC" w:rsidRDefault="009567BC" w:rsidP="009567BC">
      <w:pPr>
        <w:spacing w:after="0" w:line="360" w:lineRule="auto"/>
        <w:ind w:left="708"/>
        <w:jc w:val="both"/>
        <w:rPr>
          <w:rFonts w:cstheme="minorHAnsi"/>
          <w:sz w:val="24"/>
          <w:szCs w:val="24"/>
        </w:rPr>
      </w:pPr>
      <w:r>
        <w:rPr>
          <w:rFonts w:cstheme="minorHAnsi"/>
          <w:sz w:val="24"/>
          <w:szCs w:val="24"/>
        </w:rPr>
        <w:t>Inexistencia de planta eléctrica o UPS: cuentan con UPS, pero no planta y se tiene equipo de cómputo y cuarto de servidores.</w:t>
      </w:r>
      <w:r w:rsidR="00860960">
        <w:rPr>
          <w:rFonts w:cstheme="minorHAnsi"/>
          <w:sz w:val="24"/>
          <w:szCs w:val="24"/>
        </w:rPr>
        <w:t xml:space="preserve"> Solamente un local cuenta con planta eléctrica.</w:t>
      </w:r>
    </w:p>
    <w:p w:rsidR="009567BC" w:rsidRDefault="009567BC" w:rsidP="009567BC">
      <w:pPr>
        <w:spacing w:after="0" w:line="360" w:lineRule="auto"/>
        <w:ind w:left="708"/>
        <w:jc w:val="both"/>
        <w:rPr>
          <w:rFonts w:cstheme="minorHAnsi"/>
          <w:sz w:val="24"/>
          <w:szCs w:val="24"/>
        </w:rPr>
      </w:pPr>
      <w:r w:rsidRPr="009567BC">
        <w:rPr>
          <w:rFonts w:cstheme="minorHAnsi"/>
          <w:sz w:val="24"/>
          <w:szCs w:val="24"/>
          <w:u w:val="single"/>
        </w:rPr>
        <w:t>Falla en sistemas de información:</w:t>
      </w:r>
      <w:r>
        <w:rPr>
          <w:rFonts w:cstheme="minorHAnsi"/>
          <w:sz w:val="24"/>
          <w:szCs w:val="24"/>
        </w:rPr>
        <w:t xml:space="preserve"> se indica que los sistemas tienen a ser muy lentos.</w:t>
      </w:r>
    </w:p>
    <w:p w:rsidR="006C7229" w:rsidRDefault="009567BC" w:rsidP="009567BC">
      <w:pPr>
        <w:spacing w:after="0" w:line="360" w:lineRule="auto"/>
        <w:ind w:left="360"/>
        <w:jc w:val="both"/>
        <w:rPr>
          <w:rFonts w:cstheme="minorHAnsi"/>
          <w:sz w:val="24"/>
          <w:szCs w:val="24"/>
        </w:rPr>
      </w:pPr>
      <w:r>
        <w:rPr>
          <w:rFonts w:cstheme="minorHAnsi"/>
          <w:sz w:val="24"/>
          <w:szCs w:val="24"/>
        </w:rPr>
        <w:t>Con una vulnerabilidad media se presenta una amenaza relacionada con:</w:t>
      </w:r>
    </w:p>
    <w:p w:rsidR="009567BC" w:rsidRDefault="009567BC" w:rsidP="009567BC">
      <w:pPr>
        <w:spacing w:after="0" w:line="360" w:lineRule="auto"/>
        <w:ind w:left="708"/>
        <w:jc w:val="both"/>
        <w:rPr>
          <w:rFonts w:cstheme="minorHAnsi"/>
          <w:sz w:val="24"/>
          <w:szCs w:val="24"/>
        </w:rPr>
      </w:pPr>
      <w:r w:rsidRPr="009567BC">
        <w:rPr>
          <w:rFonts w:cstheme="minorHAnsi"/>
          <w:sz w:val="24"/>
          <w:szCs w:val="24"/>
          <w:u w:val="single"/>
        </w:rPr>
        <w:t>Daño por agua:</w:t>
      </w:r>
      <w:r>
        <w:rPr>
          <w:rFonts w:cstheme="minorHAnsi"/>
          <w:sz w:val="24"/>
          <w:szCs w:val="24"/>
        </w:rPr>
        <w:t xml:space="preserve"> se han dado problemas por goteras, además, el espacio donde se ubican los equipos de comunicaciones tiene un baño a la par, por lo que puede haber problemas de esta naturaleza.</w:t>
      </w:r>
    </w:p>
    <w:p w:rsidR="00AD70F6" w:rsidRPr="00A007BC" w:rsidRDefault="009567BC" w:rsidP="00A007BC">
      <w:pPr>
        <w:pStyle w:val="Prrafodelista"/>
        <w:numPr>
          <w:ilvl w:val="0"/>
          <w:numId w:val="33"/>
        </w:numPr>
        <w:spacing w:after="0" w:line="360" w:lineRule="auto"/>
        <w:jc w:val="both"/>
        <w:rPr>
          <w:rFonts w:cstheme="minorHAnsi"/>
          <w:b/>
          <w:bCs/>
          <w:sz w:val="24"/>
          <w:szCs w:val="24"/>
        </w:rPr>
      </w:pPr>
      <w:r w:rsidRPr="00A007BC">
        <w:rPr>
          <w:rFonts w:cstheme="minorHAnsi"/>
          <w:b/>
          <w:bCs/>
          <w:sz w:val="24"/>
          <w:szCs w:val="24"/>
        </w:rPr>
        <w:t>II Circuito Judicial de Limón (Pococí):</w:t>
      </w:r>
    </w:p>
    <w:p w:rsidR="009567BC" w:rsidRDefault="009567BC" w:rsidP="00A007BC">
      <w:pPr>
        <w:spacing w:after="0" w:line="360" w:lineRule="auto"/>
        <w:ind w:left="360"/>
        <w:jc w:val="both"/>
        <w:rPr>
          <w:rFonts w:cstheme="minorHAnsi"/>
          <w:sz w:val="24"/>
          <w:szCs w:val="24"/>
        </w:rPr>
      </w:pPr>
      <w:r>
        <w:rPr>
          <w:rFonts w:cstheme="minorHAnsi"/>
          <w:sz w:val="24"/>
          <w:szCs w:val="24"/>
        </w:rPr>
        <w:t>Se identifican cinco amenazas con alta vulnerabilidad:</w:t>
      </w:r>
    </w:p>
    <w:p w:rsidR="009567BC" w:rsidRDefault="00A007BC" w:rsidP="00A007BC">
      <w:pPr>
        <w:spacing w:after="0" w:line="360" w:lineRule="auto"/>
        <w:ind w:left="708"/>
        <w:jc w:val="both"/>
        <w:rPr>
          <w:rFonts w:cstheme="minorHAnsi"/>
          <w:sz w:val="24"/>
          <w:szCs w:val="24"/>
        </w:rPr>
      </w:pPr>
      <w:r w:rsidRPr="00F0632D">
        <w:rPr>
          <w:rFonts w:cstheme="minorHAnsi"/>
          <w:sz w:val="24"/>
          <w:szCs w:val="24"/>
          <w:u w:val="single"/>
        </w:rPr>
        <w:t>Fuga de información:</w:t>
      </w:r>
      <w:r>
        <w:rPr>
          <w:rFonts w:cstheme="minorHAnsi"/>
          <w:sz w:val="24"/>
          <w:szCs w:val="24"/>
        </w:rPr>
        <w:t xml:space="preserve"> se indica que esta situación se da mucho, según lo informan los despachos, sobre todo en la materia penal.</w:t>
      </w:r>
    </w:p>
    <w:p w:rsidR="00A007BC" w:rsidRDefault="00A007BC" w:rsidP="00A007BC">
      <w:pPr>
        <w:spacing w:after="0" w:line="360" w:lineRule="auto"/>
        <w:ind w:left="708"/>
        <w:jc w:val="both"/>
        <w:rPr>
          <w:rFonts w:cstheme="minorHAnsi"/>
          <w:sz w:val="24"/>
          <w:szCs w:val="24"/>
        </w:rPr>
      </w:pPr>
      <w:r w:rsidRPr="00F0632D">
        <w:rPr>
          <w:rFonts w:cstheme="minorHAnsi"/>
          <w:sz w:val="24"/>
          <w:szCs w:val="24"/>
          <w:u w:val="single"/>
        </w:rPr>
        <w:t>Corte de suministro eléctrico:</w:t>
      </w:r>
      <w:r>
        <w:rPr>
          <w:rFonts w:cstheme="minorHAnsi"/>
          <w:sz w:val="24"/>
          <w:szCs w:val="24"/>
        </w:rPr>
        <w:t xml:space="preserve"> se indica que Guácimo tiene problemas de falla eléctrica y de telefonía.</w:t>
      </w:r>
    </w:p>
    <w:p w:rsidR="00A007BC" w:rsidRDefault="00A007BC" w:rsidP="00A007BC">
      <w:pPr>
        <w:spacing w:after="0" w:line="360" w:lineRule="auto"/>
        <w:ind w:left="708"/>
        <w:jc w:val="both"/>
        <w:rPr>
          <w:rFonts w:cstheme="minorHAnsi"/>
          <w:sz w:val="24"/>
          <w:szCs w:val="24"/>
        </w:rPr>
      </w:pPr>
      <w:r w:rsidRPr="00F0632D">
        <w:rPr>
          <w:rFonts w:cstheme="minorHAnsi"/>
          <w:sz w:val="24"/>
          <w:szCs w:val="24"/>
          <w:u w:val="single"/>
        </w:rPr>
        <w:t>Falla en equipos servidores y de base de datos:</w:t>
      </w:r>
      <w:r>
        <w:rPr>
          <w:rFonts w:cstheme="minorHAnsi"/>
          <w:sz w:val="24"/>
          <w:szCs w:val="24"/>
        </w:rPr>
        <w:t xml:space="preserve"> se indica que se dio una alarma en la UPS y se tuvo que bajar el cuarto de servidores. Además, indican que las tabletas que usan los notificadores se pegan mucho.</w:t>
      </w:r>
    </w:p>
    <w:p w:rsidR="00A007BC" w:rsidRDefault="00A007BC" w:rsidP="00A007BC">
      <w:pPr>
        <w:spacing w:after="0" w:line="360" w:lineRule="auto"/>
        <w:ind w:left="708"/>
        <w:jc w:val="both"/>
        <w:rPr>
          <w:rFonts w:cstheme="minorHAnsi"/>
          <w:sz w:val="24"/>
          <w:szCs w:val="24"/>
        </w:rPr>
      </w:pPr>
      <w:r w:rsidRPr="00F0632D">
        <w:rPr>
          <w:rFonts w:cstheme="minorHAnsi"/>
          <w:sz w:val="24"/>
          <w:szCs w:val="24"/>
          <w:u w:val="single"/>
        </w:rPr>
        <w:t>Falla en sistemas de información:</w:t>
      </w:r>
      <w:r>
        <w:rPr>
          <w:rFonts w:cstheme="minorHAnsi"/>
          <w:sz w:val="24"/>
          <w:szCs w:val="24"/>
        </w:rPr>
        <w:t xml:space="preserve"> Se señala que se dan muchas fallas en el sistema SIAGPJ.</w:t>
      </w:r>
    </w:p>
    <w:p w:rsidR="00A007BC" w:rsidRDefault="00A007BC" w:rsidP="00F0632D">
      <w:pPr>
        <w:spacing w:after="0" w:line="360" w:lineRule="auto"/>
        <w:ind w:left="360"/>
        <w:jc w:val="both"/>
        <w:rPr>
          <w:rFonts w:cstheme="minorHAnsi"/>
          <w:sz w:val="24"/>
          <w:szCs w:val="24"/>
        </w:rPr>
      </w:pPr>
      <w:r>
        <w:rPr>
          <w:rFonts w:cstheme="minorHAnsi"/>
          <w:sz w:val="24"/>
          <w:szCs w:val="24"/>
        </w:rPr>
        <w:t>Por otra parte, se identifican tres amenazas con vulnerabilidad media:</w:t>
      </w:r>
    </w:p>
    <w:p w:rsidR="00A007BC" w:rsidRDefault="00A007BC" w:rsidP="00A007BC">
      <w:pPr>
        <w:spacing w:after="0" w:line="360" w:lineRule="auto"/>
        <w:ind w:left="708"/>
        <w:jc w:val="both"/>
        <w:rPr>
          <w:rFonts w:cstheme="minorHAnsi"/>
          <w:sz w:val="24"/>
          <w:szCs w:val="24"/>
        </w:rPr>
      </w:pPr>
      <w:r w:rsidRPr="00F0632D">
        <w:rPr>
          <w:rFonts w:cstheme="minorHAnsi"/>
          <w:sz w:val="24"/>
          <w:szCs w:val="24"/>
          <w:u w:val="single"/>
        </w:rPr>
        <w:t>Fenómenos meteorológicos:</w:t>
      </w:r>
      <w:r>
        <w:rPr>
          <w:rFonts w:cstheme="minorHAnsi"/>
          <w:sz w:val="24"/>
          <w:szCs w:val="24"/>
        </w:rPr>
        <w:t xml:space="preserve"> existe la posibilidad de tormentas eléctricas que afectan los equipos informáticos.</w:t>
      </w:r>
    </w:p>
    <w:p w:rsidR="00A007BC" w:rsidRDefault="00A007BC" w:rsidP="00A007BC">
      <w:pPr>
        <w:spacing w:after="0" w:line="360" w:lineRule="auto"/>
        <w:ind w:left="708"/>
        <w:jc w:val="both"/>
        <w:rPr>
          <w:rFonts w:cstheme="minorHAnsi"/>
          <w:sz w:val="24"/>
          <w:szCs w:val="24"/>
        </w:rPr>
      </w:pPr>
      <w:r w:rsidRPr="00F0632D">
        <w:rPr>
          <w:rFonts w:cstheme="minorHAnsi"/>
          <w:sz w:val="24"/>
          <w:szCs w:val="24"/>
          <w:u w:val="single"/>
        </w:rPr>
        <w:t>Inexistencia de planta eléctrica o UPS:</w:t>
      </w:r>
      <w:r>
        <w:rPr>
          <w:rFonts w:cstheme="minorHAnsi"/>
          <w:sz w:val="24"/>
          <w:szCs w:val="24"/>
        </w:rPr>
        <w:t xml:space="preserve"> se cuenta con planta eléctrica en el edificio, sin embargo, el pararrayos está en mal estado. Se están tramitando contratos de mantenimiento dado que actualmente no tienen.</w:t>
      </w:r>
    </w:p>
    <w:p w:rsidR="00F0632D" w:rsidRPr="00D041F3" w:rsidRDefault="00F0632D" w:rsidP="00D041F3">
      <w:pPr>
        <w:pStyle w:val="Prrafodelista"/>
        <w:numPr>
          <w:ilvl w:val="0"/>
          <w:numId w:val="33"/>
        </w:numPr>
        <w:spacing w:after="0" w:line="360" w:lineRule="auto"/>
        <w:jc w:val="both"/>
        <w:rPr>
          <w:rFonts w:cstheme="minorHAnsi"/>
          <w:b/>
          <w:bCs/>
          <w:sz w:val="24"/>
          <w:szCs w:val="24"/>
        </w:rPr>
      </w:pPr>
      <w:r w:rsidRPr="00D041F3">
        <w:rPr>
          <w:rFonts w:cstheme="minorHAnsi"/>
          <w:b/>
          <w:bCs/>
          <w:sz w:val="24"/>
          <w:szCs w:val="24"/>
        </w:rPr>
        <w:t>I Circuito Judicial de la zona sur (Pérez Zeledón):</w:t>
      </w:r>
    </w:p>
    <w:p w:rsidR="00A007BC" w:rsidRDefault="00F0632D" w:rsidP="00D041F3">
      <w:pPr>
        <w:spacing w:after="0" w:line="360" w:lineRule="auto"/>
        <w:ind w:left="360"/>
        <w:jc w:val="both"/>
        <w:rPr>
          <w:rFonts w:cstheme="minorHAnsi"/>
          <w:sz w:val="24"/>
          <w:szCs w:val="24"/>
        </w:rPr>
      </w:pPr>
      <w:r>
        <w:rPr>
          <w:rFonts w:cstheme="minorHAnsi"/>
          <w:sz w:val="24"/>
          <w:szCs w:val="24"/>
        </w:rPr>
        <w:t>En la zona se presentan tres amenazas con vulnerabilidad alta, estos son:</w:t>
      </w:r>
    </w:p>
    <w:p w:rsidR="00F0632D" w:rsidRDefault="00F0632D" w:rsidP="00D041F3">
      <w:pPr>
        <w:spacing w:after="0" w:line="360" w:lineRule="auto"/>
        <w:ind w:left="708"/>
        <w:jc w:val="both"/>
        <w:rPr>
          <w:rFonts w:cstheme="minorHAnsi"/>
          <w:sz w:val="24"/>
          <w:szCs w:val="24"/>
        </w:rPr>
      </w:pPr>
      <w:r w:rsidRPr="00D041F3">
        <w:rPr>
          <w:rFonts w:cstheme="minorHAnsi"/>
          <w:sz w:val="24"/>
          <w:szCs w:val="24"/>
          <w:u w:val="single"/>
        </w:rPr>
        <w:t>Fuga de información:</w:t>
      </w:r>
      <w:r>
        <w:rPr>
          <w:rFonts w:cstheme="minorHAnsi"/>
          <w:sz w:val="24"/>
          <w:szCs w:val="24"/>
        </w:rPr>
        <w:t xml:space="preserve"> se indica que no se tiene conocimiento de que haya pasado, pero sí es algo que podría pasar, por eso la evaluación refleja una frecuencia probable y una magnitud muy alta.</w:t>
      </w:r>
    </w:p>
    <w:p w:rsidR="00F0632D" w:rsidRDefault="00F0632D" w:rsidP="00D041F3">
      <w:pPr>
        <w:spacing w:after="0" w:line="360" w:lineRule="auto"/>
        <w:ind w:left="708"/>
        <w:jc w:val="both"/>
        <w:rPr>
          <w:rFonts w:cstheme="minorHAnsi"/>
          <w:sz w:val="24"/>
          <w:szCs w:val="24"/>
        </w:rPr>
      </w:pPr>
      <w:r w:rsidRPr="00D041F3">
        <w:rPr>
          <w:rFonts w:cstheme="minorHAnsi"/>
          <w:sz w:val="24"/>
          <w:szCs w:val="24"/>
          <w:u w:val="single"/>
        </w:rPr>
        <w:t>Inexistencia de planta eléctrica o UPS:</w:t>
      </w:r>
      <w:r>
        <w:rPr>
          <w:rFonts w:cstheme="minorHAnsi"/>
          <w:sz w:val="24"/>
          <w:szCs w:val="24"/>
        </w:rPr>
        <w:t xml:space="preserve"> se indica que en los edificios anexos no se cuenta con planta eléctrica.</w:t>
      </w:r>
    </w:p>
    <w:p w:rsidR="00F0632D" w:rsidRDefault="00F0632D" w:rsidP="00D041F3">
      <w:pPr>
        <w:spacing w:after="0" w:line="360" w:lineRule="auto"/>
        <w:ind w:left="708"/>
        <w:jc w:val="both"/>
        <w:rPr>
          <w:rFonts w:cstheme="minorHAnsi"/>
          <w:sz w:val="24"/>
          <w:szCs w:val="24"/>
        </w:rPr>
      </w:pPr>
      <w:r w:rsidRPr="00D041F3">
        <w:rPr>
          <w:rFonts w:cstheme="minorHAnsi"/>
          <w:sz w:val="24"/>
          <w:szCs w:val="24"/>
          <w:u w:val="single"/>
        </w:rPr>
        <w:t>Falla en sistemas de información:</w:t>
      </w:r>
      <w:r>
        <w:rPr>
          <w:rFonts w:cstheme="minorHAnsi"/>
          <w:sz w:val="24"/>
          <w:szCs w:val="24"/>
        </w:rPr>
        <w:t xml:space="preserve"> </w:t>
      </w:r>
      <w:r w:rsidR="00D041F3">
        <w:rPr>
          <w:rFonts w:cstheme="minorHAnsi"/>
          <w:sz w:val="24"/>
          <w:szCs w:val="24"/>
        </w:rPr>
        <w:t>se indica que el sistema SIAGPJ falla recurrentemente.</w:t>
      </w:r>
    </w:p>
    <w:p w:rsidR="00D041F3" w:rsidRDefault="00D041F3" w:rsidP="00D041F3">
      <w:pPr>
        <w:spacing w:after="0" w:line="360" w:lineRule="auto"/>
        <w:ind w:left="360"/>
        <w:jc w:val="both"/>
        <w:rPr>
          <w:rFonts w:cstheme="minorHAnsi"/>
          <w:sz w:val="24"/>
          <w:szCs w:val="24"/>
        </w:rPr>
      </w:pPr>
      <w:r>
        <w:rPr>
          <w:rFonts w:cstheme="minorHAnsi"/>
          <w:sz w:val="24"/>
          <w:szCs w:val="24"/>
        </w:rPr>
        <w:t>Con vulnerabilidad media se presentan dos amenazas:</w:t>
      </w:r>
    </w:p>
    <w:p w:rsidR="00D041F3" w:rsidRDefault="00D041F3" w:rsidP="00D041F3">
      <w:pPr>
        <w:spacing w:after="0" w:line="360" w:lineRule="auto"/>
        <w:ind w:left="708"/>
        <w:jc w:val="both"/>
        <w:rPr>
          <w:rFonts w:cstheme="minorHAnsi"/>
          <w:sz w:val="24"/>
          <w:szCs w:val="24"/>
        </w:rPr>
      </w:pPr>
      <w:r w:rsidRPr="00D041F3">
        <w:rPr>
          <w:rFonts w:cstheme="minorHAnsi"/>
          <w:sz w:val="24"/>
          <w:szCs w:val="24"/>
          <w:u w:val="single"/>
        </w:rPr>
        <w:t xml:space="preserve">Daño por agua: </w:t>
      </w:r>
      <w:r>
        <w:rPr>
          <w:rFonts w:cstheme="minorHAnsi"/>
          <w:sz w:val="24"/>
          <w:szCs w:val="24"/>
        </w:rPr>
        <w:t>se dio un incidente causado por goteras que cayeron justo en el centro de datos.</w:t>
      </w:r>
    </w:p>
    <w:p w:rsidR="00D041F3" w:rsidRDefault="00D041F3" w:rsidP="00D041F3">
      <w:pPr>
        <w:spacing w:after="0" w:line="360" w:lineRule="auto"/>
        <w:ind w:left="708"/>
        <w:jc w:val="both"/>
        <w:rPr>
          <w:rFonts w:cstheme="minorHAnsi"/>
          <w:sz w:val="24"/>
          <w:szCs w:val="24"/>
        </w:rPr>
      </w:pPr>
      <w:r w:rsidRPr="00D041F3">
        <w:rPr>
          <w:rFonts w:cstheme="minorHAnsi"/>
          <w:sz w:val="24"/>
          <w:szCs w:val="24"/>
          <w:u w:val="single"/>
        </w:rPr>
        <w:t>Incumplimiento de proveedores de servicios:</w:t>
      </w:r>
      <w:r>
        <w:rPr>
          <w:rFonts w:cstheme="minorHAnsi"/>
          <w:sz w:val="24"/>
          <w:szCs w:val="24"/>
        </w:rPr>
        <w:t xml:space="preserve"> se dio un incumplimiento con un proyecto relacionado con la salida de emergencia, aunque no está vinculado directamente con tecnología.</w:t>
      </w:r>
    </w:p>
    <w:p w:rsidR="00C64C1D" w:rsidRDefault="00C64C1D" w:rsidP="00D041F3">
      <w:pPr>
        <w:spacing w:after="0" w:line="360" w:lineRule="auto"/>
        <w:ind w:left="708"/>
        <w:jc w:val="both"/>
        <w:rPr>
          <w:rFonts w:cstheme="minorHAnsi"/>
          <w:sz w:val="24"/>
          <w:szCs w:val="24"/>
        </w:rPr>
      </w:pPr>
    </w:p>
    <w:p w:rsidR="00A007BC" w:rsidRDefault="00C64C1D" w:rsidP="00C64C1D">
      <w:pPr>
        <w:pStyle w:val="Ttulo1"/>
        <w:spacing w:line="360" w:lineRule="auto"/>
        <w:rPr>
          <w:b/>
          <w:bCs/>
        </w:rPr>
      </w:pPr>
      <w:bookmarkStart w:id="15" w:name="_Toc219462574"/>
      <w:r>
        <w:rPr>
          <w:b/>
          <w:bCs/>
        </w:rPr>
        <w:t>6.</w:t>
      </w:r>
      <w:r>
        <w:rPr>
          <w:b/>
          <w:bCs/>
        </w:rPr>
        <w:tab/>
        <w:t>Conclusiones</w:t>
      </w:r>
      <w:bookmarkEnd w:id="15"/>
    </w:p>
    <w:p w:rsidR="00C64C1D" w:rsidRDefault="00C64C1D" w:rsidP="00C64C1D">
      <w:pPr>
        <w:spacing w:after="0" w:line="360" w:lineRule="auto"/>
        <w:ind w:left="708"/>
        <w:jc w:val="both"/>
        <w:rPr>
          <w:rFonts w:cstheme="minorHAnsi"/>
          <w:sz w:val="24"/>
          <w:szCs w:val="24"/>
        </w:rPr>
      </w:pPr>
    </w:p>
    <w:p w:rsidR="00084327" w:rsidRDefault="001945F8" w:rsidP="001945F8">
      <w:pPr>
        <w:spacing w:line="360" w:lineRule="auto"/>
        <w:jc w:val="both"/>
        <w:rPr>
          <w:rFonts w:cstheme="minorHAnsi"/>
          <w:sz w:val="24"/>
          <w:szCs w:val="24"/>
        </w:rPr>
      </w:pPr>
      <w:r>
        <w:rPr>
          <w:rFonts w:cstheme="minorHAnsi"/>
          <w:sz w:val="24"/>
          <w:szCs w:val="24"/>
        </w:rPr>
        <w:t xml:space="preserve">Una vez realizado el análisis correspondiente, se </w:t>
      </w:r>
      <w:r w:rsidR="00084327">
        <w:rPr>
          <w:rFonts w:cstheme="minorHAnsi"/>
          <w:sz w:val="24"/>
          <w:szCs w:val="24"/>
        </w:rPr>
        <w:t xml:space="preserve">determina que la mayoría de los circuitos judiciales visitados presentan, de manera general, las mismas amenazas que se listan a continuación: </w:t>
      </w:r>
    </w:p>
    <w:p w:rsidR="001945F8" w:rsidRPr="0025081F" w:rsidRDefault="001945F8" w:rsidP="001945F8">
      <w:pPr>
        <w:pStyle w:val="Prrafodelista"/>
        <w:numPr>
          <w:ilvl w:val="0"/>
          <w:numId w:val="29"/>
        </w:numPr>
        <w:spacing w:after="0" w:line="360" w:lineRule="auto"/>
        <w:jc w:val="both"/>
        <w:rPr>
          <w:rFonts w:cstheme="minorHAnsi"/>
          <w:sz w:val="24"/>
          <w:szCs w:val="24"/>
        </w:rPr>
      </w:pPr>
      <w:r w:rsidRPr="0025081F">
        <w:rPr>
          <w:rFonts w:cstheme="minorHAnsi"/>
          <w:sz w:val="24"/>
          <w:szCs w:val="24"/>
        </w:rPr>
        <w:t>Fuego</w:t>
      </w:r>
    </w:p>
    <w:p w:rsidR="001945F8" w:rsidRPr="0025081F" w:rsidRDefault="001945F8" w:rsidP="001945F8">
      <w:pPr>
        <w:pStyle w:val="Prrafodelista"/>
        <w:numPr>
          <w:ilvl w:val="0"/>
          <w:numId w:val="29"/>
        </w:numPr>
        <w:spacing w:after="0" w:line="360" w:lineRule="auto"/>
        <w:jc w:val="both"/>
        <w:rPr>
          <w:rFonts w:cstheme="minorHAnsi"/>
          <w:sz w:val="24"/>
          <w:szCs w:val="24"/>
        </w:rPr>
      </w:pPr>
      <w:r w:rsidRPr="0025081F">
        <w:rPr>
          <w:rFonts w:cstheme="minorHAnsi"/>
          <w:sz w:val="24"/>
          <w:szCs w:val="24"/>
        </w:rPr>
        <w:t>Daño por agua</w:t>
      </w:r>
    </w:p>
    <w:p w:rsidR="001945F8" w:rsidRPr="0025081F" w:rsidRDefault="001945F8" w:rsidP="001945F8">
      <w:pPr>
        <w:pStyle w:val="Prrafodelista"/>
        <w:numPr>
          <w:ilvl w:val="0"/>
          <w:numId w:val="29"/>
        </w:numPr>
        <w:spacing w:after="0" w:line="360" w:lineRule="auto"/>
        <w:jc w:val="both"/>
        <w:rPr>
          <w:rFonts w:cstheme="minorHAnsi"/>
          <w:sz w:val="24"/>
          <w:szCs w:val="24"/>
        </w:rPr>
      </w:pPr>
      <w:r w:rsidRPr="0025081F">
        <w:rPr>
          <w:rFonts w:cstheme="minorHAnsi"/>
          <w:sz w:val="24"/>
          <w:szCs w:val="24"/>
        </w:rPr>
        <w:t>Recurrencia de fallas eléctricas</w:t>
      </w:r>
    </w:p>
    <w:p w:rsidR="001945F8" w:rsidRPr="0025081F" w:rsidRDefault="001945F8" w:rsidP="001945F8">
      <w:pPr>
        <w:pStyle w:val="Prrafodelista"/>
        <w:numPr>
          <w:ilvl w:val="0"/>
          <w:numId w:val="29"/>
        </w:numPr>
        <w:spacing w:after="0" w:line="360" w:lineRule="auto"/>
        <w:jc w:val="both"/>
        <w:rPr>
          <w:rFonts w:cstheme="minorHAnsi"/>
          <w:sz w:val="24"/>
          <w:szCs w:val="24"/>
        </w:rPr>
      </w:pPr>
      <w:r w:rsidRPr="0025081F">
        <w:rPr>
          <w:rFonts w:cstheme="minorHAnsi"/>
          <w:sz w:val="24"/>
          <w:szCs w:val="24"/>
        </w:rPr>
        <w:t>Corte del suministro eléctrico</w:t>
      </w:r>
    </w:p>
    <w:p w:rsidR="001945F8" w:rsidRPr="0025081F" w:rsidRDefault="001945F8" w:rsidP="001945F8">
      <w:pPr>
        <w:pStyle w:val="Prrafodelista"/>
        <w:numPr>
          <w:ilvl w:val="0"/>
          <w:numId w:val="29"/>
        </w:numPr>
        <w:spacing w:after="0" w:line="360" w:lineRule="auto"/>
        <w:jc w:val="both"/>
        <w:rPr>
          <w:rFonts w:cstheme="minorHAnsi"/>
          <w:sz w:val="24"/>
          <w:szCs w:val="24"/>
        </w:rPr>
      </w:pPr>
      <w:r w:rsidRPr="0025081F">
        <w:rPr>
          <w:rFonts w:cstheme="minorHAnsi"/>
          <w:sz w:val="24"/>
          <w:szCs w:val="24"/>
        </w:rPr>
        <w:t>Falla en el aire acondicionado</w:t>
      </w:r>
    </w:p>
    <w:p w:rsidR="001945F8" w:rsidRPr="0025081F" w:rsidRDefault="001945F8" w:rsidP="001945F8">
      <w:pPr>
        <w:pStyle w:val="Prrafodelista"/>
        <w:numPr>
          <w:ilvl w:val="0"/>
          <w:numId w:val="29"/>
        </w:numPr>
        <w:spacing w:after="0" w:line="360" w:lineRule="auto"/>
        <w:jc w:val="both"/>
        <w:rPr>
          <w:rFonts w:cstheme="minorHAnsi"/>
          <w:sz w:val="24"/>
          <w:szCs w:val="24"/>
        </w:rPr>
      </w:pPr>
      <w:r w:rsidRPr="0025081F">
        <w:rPr>
          <w:rFonts w:cstheme="minorHAnsi"/>
          <w:sz w:val="24"/>
          <w:szCs w:val="24"/>
        </w:rPr>
        <w:t>Alta incidencia de criminalidad</w:t>
      </w:r>
    </w:p>
    <w:p w:rsidR="001945F8" w:rsidRDefault="001945F8" w:rsidP="001945F8">
      <w:pPr>
        <w:pStyle w:val="Prrafodelista"/>
        <w:numPr>
          <w:ilvl w:val="0"/>
          <w:numId w:val="29"/>
        </w:numPr>
        <w:spacing w:after="0" w:line="360" w:lineRule="auto"/>
        <w:jc w:val="both"/>
        <w:rPr>
          <w:rFonts w:cstheme="minorHAnsi"/>
          <w:sz w:val="24"/>
          <w:szCs w:val="24"/>
        </w:rPr>
      </w:pPr>
      <w:r w:rsidRPr="0025081F">
        <w:rPr>
          <w:rFonts w:cstheme="minorHAnsi"/>
          <w:sz w:val="24"/>
          <w:szCs w:val="24"/>
        </w:rPr>
        <w:t>Inseguridad de la zona</w:t>
      </w:r>
      <w:r>
        <w:rPr>
          <w:rFonts w:cstheme="minorHAnsi"/>
          <w:sz w:val="24"/>
          <w:szCs w:val="24"/>
        </w:rPr>
        <w:t xml:space="preserve"> </w:t>
      </w:r>
    </w:p>
    <w:p w:rsidR="001945F8" w:rsidRDefault="001945F8" w:rsidP="001945F8">
      <w:pPr>
        <w:pStyle w:val="Prrafodelista"/>
        <w:numPr>
          <w:ilvl w:val="0"/>
          <w:numId w:val="29"/>
        </w:numPr>
        <w:spacing w:after="0" w:line="360" w:lineRule="auto"/>
        <w:jc w:val="both"/>
        <w:rPr>
          <w:rFonts w:cstheme="minorHAnsi"/>
          <w:sz w:val="24"/>
          <w:szCs w:val="24"/>
        </w:rPr>
      </w:pPr>
      <w:r>
        <w:rPr>
          <w:rFonts w:cstheme="minorHAnsi"/>
          <w:sz w:val="24"/>
          <w:szCs w:val="24"/>
        </w:rPr>
        <w:t>Imposibilidad de suplir el puesto</w:t>
      </w:r>
    </w:p>
    <w:p w:rsidR="001945F8" w:rsidRDefault="001945F8" w:rsidP="001945F8">
      <w:pPr>
        <w:pStyle w:val="Prrafodelista"/>
        <w:numPr>
          <w:ilvl w:val="0"/>
          <w:numId w:val="29"/>
        </w:numPr>
        <w:spacing w:after="0" w:line="360" w:lineRule="auto"/>
        <w:jc w:val="both"/>
        <w:rPr>
          <w:rFonts w:cstheme="minorHAnsi"/>
          <w:sz w:val="24"/>
          <w:szCs w:val="24"/>
        </w:rPr>
      </w:pPr>
      <w:r>
        <w:rPr>
          <w:rFonts w:cstheme="minorHAnsi"/>
          <w:sz w:val="24"/>
          <w:szCs w:val="24"/>
        </w:rPr>
        <w:t>Permisos</w:t>
      </w:r>
    </w:p>
    <w:p w:rsidR="001945F8" w:rsidRPr="0067508A" w:rsidRDefault="001945F8" w:rsidP="001945F8">
      <w:pPr>
        <w:pStyle w:val="Prrafodelista"/>
        <w:numPr>
          <w:ilvl w:val="0"/>
          <w:numId w:val="33"/>
        </w:numPr>
        <w:spacing w:after="0" w:line="360" w:lineRule="auto"/>
        <w:jc w:val="both"/>
        <w:rPr>
          <w:rFonts w:cstheme="minorHAnsi"/>
          <w:sz w:val="24"/>
          <w:szCs w:val="24"/>
        </w:rPr>
      </w:pPr>
      <w:r w:rsidRPr="0067508A">
        <w:rPr>
          <w:rFonts w:cstheme="minorHAnsi"/>
          <w:sz w:val="24"/>
          <w:szCs w:val="24"/>
        </w:rPr>
        <w:t>Falla en sistemas de información</w:t>
      </w:r>
    </w:p>
    <w:p w:rsidR="001945F8" w:rsidRPr="0067508A" w:rsidRDefault="001945F8" w:rsidP="001945F8">
      <w:pPr>
        <w:pStyle w:val="Prrafodelista"/>
        <w:numPr>
          <w:ilvl w:val="0"/>
          <w:numId w:val="33"/>
        </w:numPr>
        <w:spacing w:after="0" w:line="360" w:lineRule="auto"/>
        <w:jc w:val="both"/>
        <w:rPr>
          <w:rFonts w:cstheme="minorHAnsi"/>
          <w:sz w:val="24"/>
          <w:szCs w:val="24"/>
        </w:rPr>
      </w:pPr>
      <w:r w:rsidRPr="0067508A">
        <w:rPr>
          <w:rFonts w:cstheme="minorHAnsi"/>
          <w:sz w:val="24"/>
          <w:szCs w:val="24"/>
        </w:rPr>
        <w:t>Inexistencia de planta eléctrica o UPS</w:t>
      </w:r>
    </w:p>
    <w:p w:rsidR="001945F8" w:rsidRPr="0067508A" w:rsidRDefault="001945F8" w:rsidP="001945F8">
      <w:pPr>
        <w:pStyle w:val="Prrafodelista"/>
        <w:numPr>
          <w:ilvl w:val="0"/>
          <w:numId w:val="33"/>
        </w:numPr>
        <w:spacing w:after="0" w:line="360" w:lineRule="auto"/>
        <w:jc w:val="both"/>
        <w:rPr>
          <w:rFonts w:cstheme="minorHAnsi"/>
          <w:sz w:val="24"/>
          <w:szCs w:val="24"/>
        </w:rPr>
      </w:pPr>
      <w:r w:rsidRPr="0067508A">
        <w:rPr>
          <w:rFonts w:cstheme="minorHAnsi"/>
          <w:sz w:val="24"/>
          <w:szCs w:val="24"/>
        </w:rPr>
        <w:t>Inundaciones</w:t>
      </w:r>
    </w:p>
    <w:p w:rsidR="00084327" w:rsidRDefault="00084327" w:rsidP="001945F8">
      <w:pPr>
        <w:spacing w:line="360" w:lineRule="auto"/>
        <w:jc w:val="both"/>
        <w:rPr>
          <w:rFonts w:cstheme="minorHAnsi"/>
          <w:sz w:val="24"/>
          <w:szCs w:val="24"/>
        </w:rPr>
      </w:pPr>
    </w:p>
    <w:p w:rsidR="00C64C1D" w:rsidRDefault="00084327" w:rsidP="001945F8">
      <w:pPr>
        <w:spacing w:line="360" w:lineRule="auto"/>
        <w:jc w:val="both"/>
        <w:rPr>
          <w:rFonts w:cstheme="minorHAnsi"/>
          <w:sz w:val="24"/>
          <w:szCs w:val="24"/>
        </w:rPr>
      </w:pPr>
      <w:r>
        <w:rPr>
          <w:rFonts w:cstheme="minorHAnsi"/>
          <w:sz w:val="24"/>
          <w:szCs w:val="24"/>
        </w:rPr>
        <w:t>En virtud de lo anterior, se considera importante que las Administraciones, con el apoyo de la Dirección Ejecutiva, puedan tomar las acciones pertinentes para minimizar los riesgos asociados a la materialización de las amenazas señaladas.</w:t>
      </w:r>
      <w:r w:rsidR="00C64C1D">
        <w:rPr>
          <w:rFonts w:cstheme="minorHAnsi"/>
          <w:sz w:val="24"/>
          <w:szCs w:val="24"/>
        </w:rPr>
        <w:br w:type="page"/>
      </w:r>
    </w:p>
    <w:p w:rsidR="00C64C1D" w:rsidRDefault="00C64C1D" w:rsidP="00C64C1D">
      <w:pPr>
        <w:pStyle w:val="Ttulo1"/>
        <w:spacing w:line="360" w:lineRule="auto"/>
        <w:rPr>
          <w:b/>
          <w:bCs/>
        </w:rPr>
      </w:pPr>
      <w:bookmarkStart w:id="16" w:name="_Toc219462575"/>
      <w:r w:rsidRPr="00C64C1D">
        <w:rPr>
          <w:b/>
          <w:bCs/>
        </w:rPr>
        <w:t>7.</w:t>
      </w:r>
      <w:r>
        <w:rPr>
          <w:b/>
          <w:bCs/>
        </w:rPr>
        <w:tab/>
      </w:r>
      <w:r w:rsidRPr="00C64C1D">
        <w:rPr>
          <w:b/>
          <w:bCs/>
        </w:rPr>
        <w:t>Anexos</w:t>
      </w:r>
      <w:bookmarkEnd w:id="16"/>
    </w:p>
    <w:p w:rsidR="00C64C1D" w:rsidRDefault="00C64C1D" w:rsidP="00C64C1D"/>
    <w:tbl>
      <w:tblPr>
        <w:tblStyle w:val="Tablaconcuadrcula"/>
        <w:tblW w:w="0" w:type="auto"/>
        <w:tblLook w:val="04A0" w:firstRow="1" w:lastRow="0" w:firstColumn="1" w:lastColumn="0" w:noHBand="0" w:noVBand="1"/>
      </w:tblPr>
      <w:tblGrid>
        <w:gridCol w:w="4414"/>
        <w:gridCol w:w="4414"/>
      </w:tblGrid>
      <w:tr w:rsidR="00C64C1D" w:rsidTr="00C64C1D">
        <w:tc>
          <w:tcPr>
            <w:tcW w:w="4414" w:type="dxa"/>
          </w:tcPr>
          <w:p w:rsidR="00C64C1D" w:rsidRDefault="00C64C1D" w:rsidP="00C64C1D">
            <w:r>
              <w:t>Lista de verificación vulnerabilidades conjuntada</w:t>
            </w:r>
          </w:p>
        </w:tc>
        <w:tc>
          <w:tcPr>
            <w:tcW w:w="4414" w:type="dxa"/>
          </w:tcPr>
          <w:p w:rsidR="00C64C1D" w:rsidRDefault="00C64C1D" w:rsidP="00C64C1D">
            <w:r>
              <w:object w:dxaOrig="2117" w:dyaOrig="1383" w14:anchorId="11737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69pt" o:ole="">
                  <v:imagedata r:id="rId11" o:title=""/>
                </v:shape>
                <o:OLEObject Type="Embed" ProgID="Excel.Sheet.12" ShapeID="_x0000_i1025" DrawAspect="Icon" ObjectID="_1839567950" r:id="rId12"/>
              </w:object>
            </w:r>
          </w:p>
        </w:tc>
      </w:tr>
    </w:tbl>
    <w:p w:rsidR="00C64C1D" w:rsidRPr="00C64C1D" w:rsidRDefault="00C64C1D" w:rsidP="00C64C1D"/>
    <w:p w:rsidR="00C64C1D" w:rsidRPr="00C64C1D" w:rsidRDefault="00C64C1D" w:rsidP="00C64C1D">
      <w:pPr>
        <w:spacing w:after="0" w:line="360" w:lineRule="auto"/>
        <w:ind w:left="708"/>
        <w:jc w:val="both"/>
        <w:rPr>
          <w:rFonts w:cstheme="minorHAnsi"/>
          <w:sz w:val="24"/>
          <w:szCs w:val="24"/>
        </w:rPr>
      </w:pPr>
    </w:p>
    <w:sectPr w:rsidR="00C64C1D" w:rsidRPr="00C64C1D">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DD7" w:rsidRDefault="00586DD7" w:rsidP="00C70BE5">
      <w:pPr>
        <w:spacing w:after="0" w:line="240" w:lineRule="auto"/>
      </w:pPr>
      <w:r>
        <w:separator/>
      </w:r>
    </w:p>
  </w:endnote>
  <w:endnote w:type="continuationSeparator" w:id="0">
    <w:p w:rsidR="00586DD7" w:rsidRDefault="00586DD7" w:rsidP="00C7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EurostileRegular">
    <w:altName w:val="Agency FB"/>
    <w:panose1 w:val="00000000000000000000"/>
    <w:charset w:val="00"/>
    <w:family w:val="swiss"/>
    <w:notTrueType/>
    <w:pitch w:val="default"/>
    <w:sig w:usb0="00000003" w:usb1="00000000" w:usb2="00000000" w:usb3="00000000" w:csb0="00000001" w:csb1="00000000"/>
  </w:font>
  <w:font w:name="EurostileBold">
    <w:altName w:val="Agency F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DD7" w:rsidRDefault="00586DD7" w:rsidP="00C70BE5">
      <w:pPr>
        <w:spacing w:after="0" w:line="240" w:lineRule="auto"/>
      </w:pPr>
      <w:r>
        <w:separator/>
      </w:r>
    </w:p>
  </w:footnote>
  <w:footnote w:type="continuationSeparator" w:id="0">
    <w:p w:rsidR="00586DD7" w:rsidRDefault="00586DD7" w:rsidP="00C7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76"/>
      <w:gridCol w:w="7042"/>
    </w:tblGrid>
    <w:tr w:rsidR="00C70BE5" w:rsidTr="0031229C">
      <w:trPr>
        <w:trHeight w:val="860"/>
      </w:trPr>
      <w:tc>
        <w:tcPr>
          <w:tcW w:w="1007" w:type="pct"/>
          <w:vMerge w:val="restart"/>
          <w:tcMar>
            <w:top w:w="0" w:type="dxa"/>
            <w:left w:w="0" w:type="dxa"/>
            <w:bottom w:w="0" w:type="dxa"/>
            <w:right w:w="0" w:type="dxa"/>
          </w:tcMar>
          <w:vAlign w:val="center"/>
        </w:tcPr>
        <w:p w:rsidR="00C70BE5" w:rsidRDefault="00C70BE5" w:rsidP="00C70BE5">
          <w:pPr>
            <w:spacing w:after="0" w:line="240" w:lineRule="auto"/>
            <w:jc w:val="center"/>
          </w:pPr>
          <w:r>
            <w:rPr>
              <w:noProof/>
            </w:rPr>
            <w:drawing>
              <wp:inline distT="0" distB="0" distL="0" distR="0" wp14:anchorId="581A2CD6" wp14:editId="329EC1C3">
                <wp:extent cx="1051560" cy="1051560"/>
                <wp:effectExtent l="0" t="0" r="0" b="0"/>
                <wp:docPr id="9"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 name="image1.png" descr="Logotipo&#10;&#10;El contenido generado por IA puede ser incorrecto."/>
                        <pic:cNvPicPr preferRelativeResize="0"/>
                      </pic:nvPicPr>
                      <pic:blipFill>
                        <a:blip r:embed="rId1"/>
                        <a:srcRect/>
                        <a:stretch>
                          <a:fillRect/>
                        </a:stretch>
                      </pic:blipFill>
                      <pic:spPr>
                        <a:xfrm>
                          <a:off x="0" y="0"/>
                          <a:ext cx="1051560" cy="1051560"/>
                        </a:xfrm>
                        <a:prstGeom prst="rect">
                          <a:avLst/>
                        </a:prstGeom>
                        <a:ln/>
                      </pic:spPr>
                    </pic:pic>
                  </a:graphicData>
                </a:graphic>
              </wp:inline>
            </w:drawing>
          </w:r>
        </w:p>
      </w:tc>
      <w:tc>
        <w:tcPr>
          <w:tcW w:w="3993" w:type="pct"/>
          <w:tcMar>
            <w:top w:w="0" w:type="dxa"/>
            <w:left w:w="0" w:type="dxa"/>
            <w:bottom w:w="0" w:type="dxa"/>
            <w:right w:w="0" w:type="dxa"/>
          </w:tcMar>
          <w:vAlign w:val="center"/>
        </w:tcPr>
        <w:p w:rsidR="00C70BE5" w:rsidRDefault="00C70BE5" w:rsidP="00C70BE5">
          <w:pPr>
            <w:spacing w:after="0" w:line="240" w:lineRule="auto"/>
            <w:jc w:val="center"/>
          </w:pPr>
          <w:r>
            <w:rPr>
              <w:b/>
              <w:sz w:val="24"/>
              <w:szCs w:val="24"/>
            </w:rPr>
            <w:t>PODER JUDICIAL</w:t>
          </w:r>
        </w:p>
      </w:tc>
    </w:tr>
    <w:tr w:rsidR="00C70BE5" w:rsidTr="0031229C">
      <w:trPr>
        <w:trHeight w:val="860"/>
      </w:trPr>
      <w:tc>
        <w:tcPr>
          <w:tcW w:w="1007" w:type="pct"/>
          <w:vMerge/>
          <w:tcMar>
            <w:top w:w="0" w:type="dxa"/>
            <w:left w:w="0" w:type="dxa"/>
            <w:bottom w:w="0" w:type="dxa"/>
            <w:right w:w="0" w:type="dxa"/>
          </w:tcMar>
          <w:vAlign w:val="center"/>
        </w:tcPr>
        <w:p w:rsidR="00C70BE5" w:rsidRDefault="00C70BE5" w:rsidP="00C70BE5">
          <w:pPr>
            <w:widowControl w:val="0"/>
            <w:pBdr>
              <w:top w:val="nil"/>
              <w:left w:val="nil"/>
              <w:bottom w:val="nil"/>
              <w:right w:val="nil"/>
              <w:between w:val="nil"/>
            </w:pBdr>
            <w:spacing w:after="0" w:line="276" w:lineRule="auto"/>
            <w:jc w:val="left"/>
          </w:pPr>
        </w:p>
      </w:tc>
      <w:tc>
        <w:tcPr>
          <w:tcW w:w="3993" w:type="pct"/>
          <w:tcMar>
            <w:top w:w="0" w:type="dxa"/>
            <w:left w:w="0" w:type="dxa"/>
            <w:bottom w:w="0" w:type="dxa"/>
            <w:right w:w="0" w:type="dxa"/>
          </w:tcMar>
          <w:vAlign w:val="center"/>
        </w:tcPr>
        <w:p w:rsidR="00C70BE5" w:rsidRDefault="00EB1C65" w:rsidP="00C70BE5">
          <w:pPr>
            <w:spacing w:after="0" w:line="240" w:lineRule="auto"/>
            <w:jc w:val="center"/>
            <w:rPr>
              <w:b/>
              <w:sz w:val="32"/>
              <w:szCs w:val="32"/>
            </w:rPr>
          </w:pPr>
          <w:r>
            <w:rPr>
              <w:b/>
              <w:sz w:val="32"/>
              <w:szCs w:val="32"/>
            </w:rPr>
            <w:t>Resumen Ejecutivo</w:t>
          </w:r>
        </w:p>
        <w:p w:rsidR="00EB1C65" w:rsidRDefault="00EB1C65" w:rsidP="00C70BE5">
          <w:pPr>
            <w:spacing w:after="0" w:line="240" w:lineRule="auto"/>
            <w:jc w:val="center"/>
          </w:pPr>
          <w:r w:rsidRPr="00EB1C65">
            <w:rPr>
              <w:b/>
              <w:sz w:val="32"/>
              <w:szCs w:val="32"/>
            </w:rPr>
            <w:t xml:space="preserve">Análisis de </w:t>
          </w:r>
          <w:r w:rsidR="003506A1">
            <w:rPr>
              <w:b/>
              <w:sz w:val="32"/>
              <w:szCs w:val="32"/>
            </w:rPr>
            <w:t>V</w:t>
          </w:r>
          <w:r w:rsidRPr="00EB1C65">
            <w:rPr>
              <w:b/>
              <w:sz w:val="32"/>
              <w:szCs w:val="32"/>
            </w:rPr>
            <w:t>ulnerabilidades</w:t>
          </w:r>
          <w:r w:rsidR="003506A1">
            <w:rPr>
              <w:b/>
              <w:sz w:val="32"/>
              <w:szCs w:val="32"/>
            </w:rPr>
            <w:t xml:space="preserve"> Relacionadas con la Continuidad del Servicio</w:t>
          </w:r>
        </w:p>
      </w:tc>
    </w:tr>
  </w:tbl>
  <w:p w:rsidR="00C70BE5" w:rsidRDefault="00C70BE5" w:rsidP="00C70BE5">
    <w:pPr>
      <w:pBdr>
        <w:top w:val="nil"/>
        <w:left w:val="nil"/>
        <w:bottom w:val="nil"/>
        <w:right w:val="nil"/>
        <w:between w:val="nil"/>
      </w:pBdr>
      <w:tabs>
        <w:tab w:val="center" w:pos="4252"/>
        <w:tab w:val="right" w:pos="8504"/>
      </w:tabs>
      <w:spacing w:after="0" w:line="240" w:lineRule="auto"/>
      <w:rPr>
        <w:sz w:val="20"/>
        <w:szCs w:val="20"/>
      </w:rPr>
    </w:pPr>
  </w:p>
  <w:tbl>
    <w:tblPr>
      <w:tblStyle w:val="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64"/>
      <w:gridCol w:w="2035"/>
      <w:gridCol w:w="2035"/>
      <w:gridCol w:w="1492"/>
      <w:gridCol w:w="1492"/>
    </w:tblGrid>
    <w:tr w:rsidR="00C70BE5" w:rsidTr="0031229C">
      <w:trPr>
        <w:trHeight w:val="300"/>
      </w:trPr>
      <w:tc>
        <w:tcPr>
          <w:tcW w:w="1000" w:type="pct"/>
          <w:tcMar>
            <w:top w:w="72" w:type="dxa"/>
            <w:left w:w="72" w:type="dxa"/>
            <w:bottom w:w="72" w:type="dxa"/>
            <w:right w:w="72" w:type="dxa"/>
          </w:tcMar>
          <w:vAlign w:val="center"/>
        </w:tcPr>
        <w:p w:rsidR="00C70BE5" w:rsidRDefault="00C70BE5" w:rsidP="00C70BE5">
          <w:pPr>
            <w:pStyle w:val="TableText"/>
            <w:jc w:val="center"/>
          </w:pPr>
          <w:r>
            <w:t>Código</w:t>
          </w:r>
        </w:p>
      </w:tc>
      <w:tc>
        <w:tcPr>
          <w:tcW w:w="1154" w:type="pct"/>
          <w:tcMar>
            <w:top w:w="72" w:type="dxa"/>
            <w:left w:w="72" w:type="dxa"/>
            <w:bottom w:w="72" w:type="dxa"/>
            <w:right w:w="72" w:type="dxa"/>
          </w:tcMar>
          <w:vAlign w:val="center"/>
        </w:tcPr>
        <w:p w:rsidR="00C70BE5" w:rsidRDefault="00C70BE5" w:rsidP="00C70BE5">
          <w:pPr>
            <w:pStyle w:val="TableText"/>
            <w:jc w:val="center"/>
          </w:pPr>
          <w:r>
            <w:t>Fecha Elaboración</w:t>
          </w:r>
        </w:p>
      </w:tc>
      <w:tc>
        <w:tcPr>
          <w:tcW w:w="1154" w:type="pct"/>
          <w:tcMar>
            <w:top w:w="72" w:type="dxa"/>
            <w:left w:w="72" w:type="dxa"/>
            <w:bottom w:w="72" w:type="dxa"/>
            <w:right w:w="72" w:type="dxa"/>
          </w:tcMar>
          <w:vAlign w:val="center"/>
        </w:tcPr>
        <w:p w:rsidR="00C70BE5" w:rsidRDefault="00C70BE5" w:rsidP="00C70BE5">
          <w:pPr>
            <w:pStyle w:val="TableText"/>
            <w:jc w:val="center"/>
          </w:pPr>
          <w:r>
            <w:t>Fecha Actualización</w:t>
          </w:r>
        </w:p>
      </w:tc>
      <w:tc>
        <w:tcPr>
          <w:tcW w:w="846" w:type="pct"/>
          <w:tcMar>
            <w:top w:w="72" w:type="dxa"/>
            <w:left w:w="72" w:type="dxa"/>
            <w:bottom w:w="72" w:type="dxa"/>
            <w:right w:w="72" w:type="dxa"/>
          </w:tcMar>
          <w:vAlign w:val="center"/>
        </w:tcPr>
        <w:p w:rsidR="00C70BE5" w:rsidRDefault="00C70BE5" w:rsidP="00C70BE5">
          <w:pPr>
            <w:pStyle w:val="TableText"/>
            <w:jc w:val="center"/>
          </w:pPr>
          <w:proofErr w:type="spellStart"/>
          <w:r>
            <w:t>Nº</w:t>
          </w:r>
          <w:proofErr w:type="spellEnd"/>
          <w:r>
            <w:t xml:space="preserve"> Revisión</w:t>
          </w:r>
        </w:p>
      </w:tc>
      <w:tc>
        <w:tcPr>
          <w:tcW w:w="846" w:type="pct"/>
          <w:tcMar>
            <w:top w:w="72" w:type="dxa"/>
            <w:left w:w="72" w:type="dxa"/>
            <w:bottom w:w="72" w:type="dxa"/>
            <w:right w:w="72" w:type="dxa"/>
          </w:tcMar>
          <w:vAlign w:val="center"/>
        </w:tcPr>
        <w:p w:rsidR="00C70BE5" w:rsidRDefault="00C70BE5" w:rsidP="00C70BE5">
          <w:pPr>
            <w:pStyle w:val="TableText"/>
            <w:jc w:val="center"/>
          </w:pPr>
          <w:r>
            <w:t>Página</w:t>
          </w:r>
        </w:p>
      </w:tc>
    </w:tr>
    <w:tr w:rsidR="00C70BE5" w:rsidTr="0031229C">
      <w:tc>
        <w:tcPr>
          <w:tcW w:w="1000" w:type="pct"/>
          <w:tcMar>
            <w:top w:w="72" w:type="dxa"/>
            <w:left w:w="72" w:type="dxa"/>
            <w:bottom w:w="72" w:type="dxa"/>
            <w:right w:w="72" w:type="dxa"/>
          </w:tcMar>
          <w:vAlign w:val="center"/>
        </w:tcPr>
        <w:p w:rsidR="00C70BE5" w:rsidRDefault="00EB1C65" w:rsidP="00C70BE5">
          <w:pPr>
            <w:pStyle w:val="TableText"/>
            <w:jc w:val="center"/>
          </w:pPr>
          <w:r w:rsidRPr="00EB1C65">
            <w:t>IFME-SGCS-DE-31-1988-016</w:t>
          </w:r>
        </w:p>
      </w:tc>
      <w:tc>
        <w:tcPr>
          <w:tcW w:w="1154" w:type="pct"/>
          <w:tcMar>
            <w:top w:w="72" w:type="dxa"/>
            <w:left w:w="72" w:type="dxa"/>
            <w:bottom w:w="72" w:type="dxa"/>
            <w:right w:w="72" w:type="dxa"/>
          </w:tcMar>
          <w:vAlign w:val="center"/>
        </w:tcPr>
        <w:p w:rsidR="00C70BE5" w:rsidRDefault="00EA0958" w:rsidP="00C70BE5">
          <w:pPr>
            <w:pStyle w:val="TableText"/>
            <w:jc w:val="center"/>
          </w:pPr>
          <w:r>
            <w:rPr>
              <w:lang w:val="es-CR"/>
            </w:rPr>
            <w:t>1</w:t>
          </w:r>
          <w:r w:rsidR="009B2927">
            <w:rPr>
              <w:lang w:val="es-CR"/>
            </w:rPr>
            <w:t>6</w:t>
          </w:r>
          <w:r w:rsidR="00C70BE5">
            <w:rPr>
              <w:lang w:val="es-CR"/>
            </w:rPr>
            <w:t>/01/2026</w:t>
          </w:r>
        </w:p>
      </w:tc>
      <w:tc>
        <w:tcPr>
          <w:tcW w:w="1154" w:type="pct"/>
          <w:tcMar>
            <w:top w:w="72" w:type="dxa"/>
            <w:left w:w="72" w:type="dxa"/>
            <w:bottom w:w="72" w:type="dxa"/>
            <w:right w:w="72" w:type="dxa"/>
          </w:tcMar>
          <w:vAlign w:val="center"/>
        </w:tcPr>
        <w:p w:rsidR="00C70BE5" w:rsidRDefault="00C70BE5" w:rsidP="00C70BE5">
          <w:pPr>
            <w:pStyle w:val="TableText"/>
            <w:jc w:val="center"/>
          </w:pPr>
        </w:p>
      </w:tc>
      <w:tc>
        <w:tcPr>
          <w:tcW w:w="846" w:type="pct"/>
          <w:tcMar>
            <w:top w:w="72" w:type="dxa"/>
            <w:left w:w="72" w:type="dxa"/>
            <w:bottom w:w="72" w:type="dxa"/>
            <w:right w:w="72" w:type="dxa"/>
          </w:tcMar>
          <w:vAlign w:val="center"/>
        </w:tcPr>
        <w:p w:rsidR="00C70BE5" w:rsidRDefault="00C70BE5" w:rsidP="00C70BE5">
          <w:pPr>
            <w:pStyle w:val="TableText"/>
            <w:jc w:val="center"/>
          </w:pPr>
          <w:r>
            <w:t>01</w:t>
          </w:r>
        </w:p>
      </w:tc>
      <w:tc>
        <w:tcPr>
          <w:tcW w:w="846" w:type="pct"/>
          <w:tcMar>
            <w:top w:w="72" w:type="dxa"/>
            <w:left w:w="72" w:type="dxa"/>
            <w:bottom w:w="72" w:type="dxa"/>
            <w:right w:w="72" w:type="dxa"/>
          </w:tcMar>
          <w:vAlign w:val="center"/>
        </w:tcPr>
        <w:p w:rsidR="00C70BE5" w:rsidRDefault="00C70BE5" w:rsidP="00C70BE5">
          <w:pPr>
            <w:pStyle w:val="TableText"/>
            <w:jc w:val="center"/>
          </w:pPr>
          <w:r w:rsidRPr="00F06412">
            <w:fldChar w:fldCharType="begin"/>
          </w:r>
          <w:r w:rsidRPr="00F06412">
            <w:instrText xml:space="preserve"> PAGE   \* MERGEFORMAT </w:instrText>
          </w:r>
          <w:r w:rsidRPr="00F06412">
            <w:fldChar w:fldCharType="separate"/>
          </w:r>
          <w:r>
            <w:t>1</w:t>
          </w:r>
          <w:r w:rsidRPr="00F06412">
            <w:rPr>
              <w:noProof/>
            </w:rPr>
            <w:fldChar w:fldCharType="end"/>
          </w:r>
        </w:p>
      </w:tc>
    </w:tr>
  </w:tbl>
  <w:p w:rsidR="00C70BE5" w:rsidRDefault="00C70B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EC7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0A55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0FD6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6FAC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5804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A0CC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CA5CEA"/>
    <w:multiLevelType w:val="hybridMultilevel"/>
    <w:tmpl w:val="9AC4C6D0"/>
    <w:lvl w:ilvl="0" w:tplc="91588338">
      <w:numFmt w:val="bullet"/>
      <w:lvlText w:val="•"/>
      <w:lvlJc w:val="left"/>
      <w:pPr>
        <w:ind w:left="1080" w:hanging="360"/>
      </w:pPr>
      <w:rPr>
        <w:rFonts w:ascii="Calibri" w:eastAsiaTheme="minorHAnsi" w:hAnsi="Calibri" w:cs="Calibr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064E7DAB"/>
    <w:multiLevelType w:val="hybridMultilevel"/>
    <w:tmpl w:val="AD4E08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7057BCA"/>
    <w:multiLevelType w:val="hybridMultilevel"/>
    <w:tmpl w:val="847858D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 w15:restartNumberingAfterBreak="0">
    <w:nsid w:val="0D97096F"/>
    <w:multiLevelType w:val="hybridMultilevel"/>
    <w:tmpl w:val="5094A7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64D305B"/>
    <w:multiLevelType w:val="hybridMultilevel"/>
    <w:tmpl w:val="8F88D98C"/>
    <w:lvl w:ilvl="0" w:tplc="140A0001">
      <w:start w:val="1"/>
      <w:numFmt w:val="bullet"/>
      <w:lvlText w:val=""/>
      <w:lvlJc w:val="left"/>
      <w:pPr>
        <w:ind w:left="720" w:hanging="360"/>
      </w:pPr>
      <w:rPr>
        <w:rFonts w:ascii="Symbol" w:hAnsi="Symbol" w:hint="default"/>
      </w:rPr>
    </w:lvl>
    <w:lvl w:ilvl="1" w:tplc="5ED466FA">
      <w:numFmt w:val="bullet"/>
      <w:lvlText w:val="•"/>
      <w:lvlJc w:val="left"/>
      <w:pPr>
        <w:ind w:left="1440" w:hanging="360"/>
      </w:pPr>
      <w:rPr>
        <w:rFonts w:ascii="Calibri" w:eastAsiaTheme="minorHAnsi" w:hAnsi="Calibri" w:cs="Calibri"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678257A"/>
    <w:multiLevelType w:val="hybridMultilevel"/>
    <w:tmpl w:val="E0AA8F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73A3953"/>
    <w:multiLevelType w:val="hybridMultilevel"/>
    <w:tmpl w:val="DA06AB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CF937A4"/>
    <w:multiLevelType w:val="hybridMultilevel"/>
    <w:tmpl w:val="8236B84A"/>
    <w:lvl w:ilvl="0" w:tplc="9158833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EB37AD1"/>
    <w:multiLevelType w:val="hybridMultilevel"/>
    <w:tmpl w:val="FC9A3196"/>
    <w:lvl w:ilvl="0" w:tplc="9158833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F9F5440"/>
    <w:multiLevelType w:val="hybridMultilevel"/>
    <w:tmpl w:val="C158E93C"/>
    <w:lvl w:ilvl="0" w:tplc="91588338">
      <w:numFmt w:val="bullet"/>
      <w:lvlText w:val="•"/>
      <w:lvlJc w:val="left"/>
      <w:pPr>
        <w:ind w:left="1080" w:hanging="360"/>
      </w:pPr>
      <w:rPr>
        <w:rFonts w:ascii="Calibri" w:eastAsiaTheme="minorHAnsi" w:hAnsi="Calibri" w:cs="Calibr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23A5204B"/>
    <w:multiLevelType w:val="hybridMultilevel"/>
    <w:tmpl w:val="49D86E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5351D19"/>
    <w:multiLevelType w:val="hybridMultilevel"/>
    <w:tmpl w:val="DBF6EF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C2D96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5668CE"/>
    <w:multiLevelType w:val="hybridMultilevel"/>
    <w:tmpl w:val="D29E89B8"/>
    <w:lvl w:ilvl="0" w:tplc="140A0001">
      <w:start w:val="1"/>
      <w:numFmt w:val="bullet"/>
      <w:lvlText w:val=""/>
      <w:lvlJc w:val="left"/>
      <w:pPr>
        <w:ind w:left="894" w:hanging="360"/>
      </w:pPr>
      <w:rPr>
        <w:rFonts w:ascii="Symbol" w:hAnsi="Symbol" w:hint="default"/>
      </w:rPr>
    </w:lvl>
    <w:lvl w:ilvl="1" w:tplc="140A0003" w:tentative="1">
      <w:start w:val="1"/>
      <w:numFmt w:val="bullet"/>
      <w:lvlText w:val="o"/>
      <w:lvlJc w:val="left"/>
      <w:pPr>
        <w:ind w:left="1614" w:hanging="360"/>
      </w:pPr>
      <w:rPr>
        <w:rFonts w:ascii="Courier New" w:hAnsi="Courier New" w:cs="Courier New" w:hint="default"/>
      </w:rPr>
    </w:lvl>
    <w:lvl w:ilvl="2" w:tplc="140A0005" w:tentative="1">
      <w:start w:val="1"/>
      <w:numFmt w:val="bullet"/>
      <w:lvlText w:val=""/>
      <w:lvlJc w:val="left"/>
      <w:pPr>
        <w:ind w:left="2334" w:hanging="360"/>
      </w:pPr>
      <w:rPr>
        <w:rFonts w:ascii="Wingdings" w:hAnsi="Wingdings" w:hint="default"/>
      </w:rPr>
    </w:lvl>
    <w:lvl w:ilvl="3" w:tplc="140A0001" w:tentative="1">
      <w:start w:val="1"/>
      <w:numFmt w:val="bullet"/>
      <w:lvlText w:val=""/>
      <w:lvlJc w:val="left"/>
      <w:pPr>
        <w:ind w:left="3054" w:hanging="360"/>
      </w:pPr>
      <w:rPr>
        <w:rFonts w:ascii="Symbol" w:hAnsi="Symbol" w:hint="default"/>
      </w:rPr>
    </w:lvl>
    <w:lvl w:ilvl="4" w:tplc="140A0003" w:tentative="1">
      <w:start w:val="1"/>
      <w:numFmt w:val="bullet"/>
      <w:lvlText w:val="o"/>
      <w:lvlJc w:val="left"/>
      <w:pPr>
        <w:ind w:left="3774" w:hanging="360"/>
      </w:pPr>
      <w:rPr>
        <w:rFonts w:ascii="Courier New" w:hAnsi="Courier New" w:cs="Courier New" w:hint="default"/>
      </w:rPr>
    </w:lvl>
    <w:lvl w:ilvl="5" w:tplc="140A0005" w:tentative="1">
      <w:start w:val="1"/>
      <w:numFmt w:val="bullet"/>
      <w:lvlText w:val=""/>
      <w:lvlJc w:val="left"/>
      <w:pPr>
        <w:ind w:left="4494" w:hanging="360"/>
      </w:pPr>
      <w:rPr>
        <w:rFonts w:ascii="Wingdings" w:hAnsi="Wingdings" w:hint="default"/>
      </w:rPr>
    </w:lvl>
    <w:lvl w:ilvl="6" w:tplc="140A0001" w:tentative="1">
      <w:start w:val="1"/>
      <w:numFmt w:val="bullet"/>
      <w:lvlText w:val=""/>
      <w:lvlJc w:val="left"/>
      <w:pPr>
        <w:ind w:left="5214" w:hanging="360"/>
      </w:pPr>
      <w:rPr>
        <w:rFonts w:ascii="Symbol" w:hAnsi="Symbol" w:hint="default"/>
      </w:rPr>
    </w:lvl>
    <w:lvl w:ilvl="7" w:tplc="140A0003" w:tentative="1">
      <w:start w:val="1"/>
      <w:numFmt w:val="bullet"/>
      <w:lvlText w:val="o"/>
      <w:lvlJc w:val="left"/>
      <w:pPr>
        <w:ind w:left="5934" w:hanging="360"/>
      </w:pPr>
      <w:rPr>
        <w:rFonts w:ascii="Courier New" w:hAnsi="Courier New" w:cs="Courier New" w:hint="default"/>
      </w:rPr>
    </w:lvl>
    <w:lvl w:ilvl="8" w:tplc="140A0005" w:tentative="1">
      <w:start w:val="1"/>
      <w:numFmt w:val="bullet"/>
      <w:lvlText w:val=""/>
      <w:lvlJc w:val="left"/>
      <w:pPr>
        <w:ind w:left="6654" w:hanging="360"/>
      </w:pPr>
      <w:rPr>
        <w:rFonts w:ascii="Wingdings" w:hAnsi="Wingdings" w:hint="default"/>
      </w:rPr>
    </w:lvl>
  </w:abstractNum>
  <w:abstractNum w:abstractNumId="20" w15:restartNumberingAfterBreak="0">
    <w:nsid w:val="2F396CCB"/>
    <w:multiLevelType w:val="hybridMultilevel"/>
    <w:tmpl w:val="05DAD830"/>
    <w:lvl w:ilvl="0" w:tplc="6DFE35B2">
      <w:start w:val="7"/>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E33776"/>
    <w:multiLevelType w:val="hybridMultilevel"/>
    <w:tmpl w:val="EBC6A2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E9B5DA4"/>
    <w:multiLevelType w:val="hybridMultilevel"/>
    <w:tmpl w:val="3B4050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EC52B48"/>
    <w:multiLevelType w:val="hybridMultilevel"/>
    <w:tmpl w:val="2286C3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2A12A73"/>
    <w:multiLevelType w:val="hybridMultilevel"/>
    <w:tmpl w:val="6708029A"/>
    <w:lvl w:ilvl="0" w:tplc="9158833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3DC5908"/>
    <w:multiLevelType w:val="hybridMultilevel"/>
    <w:tmpl w:val="9F2E27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F56401B"/>
    <w:multiLevelType w:val="hybridMultilevel"/>
    <w:tmpl w:val="0444F8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28D74BD"/>
    <w:multiLevelType w:val="hybridMultilevel"/>
    <w:tmpl w:val="8404FF30"/>
    <w:lvl w:ilvl="0" w:tplc="91588338">
      <w:numFmt w:val="bullet"/>
      <w:lvlText w:val="•"/>
      <w:lvlJc w:val="left"/>
      <w:pPr>
        <w:ind w:left="893" w:hanging="360"/>
      </w:pPr>
      <w:rPr>
        <w:rFonts w:ascii="Calibri" w:eastAsiaTheme="minorHAnsi" w:hAnsi="Calibri" w:cs="Calibri" w:hint="default"/>
      </w:rPr>
    </w:lvl>
    <w:lvl w:ilvl="1" w:tplc="140A0003" w:tentative="1">
      <w:start w:val="1"/>
      <w:numFmt w:val="bullet"/>
      <w:lvlText w:val="o"/>
      <w:lvlJc w:val="left"/>
      <w:pPr>
        <w:ind w:left="1613" w:hanging="360"/>
      </w:pPr>
      <w:rPr>
        <w:rFonts w:ascii="Courier New" w:hAnsi="Courier New" w:cs="Courier New" w:hint="default"/>
      </w:rPr>
    </w:lvl>
    <w:lvl w:ilvl="2" w:tplc="140A0005" w:tentative="1">
      <w:start w:val="1"/>
      <w:numFmt w:val="bullet"/>
      <w:lvlText w:val=""/>
      <w:lvlJc w:val="left"/>
      <w:pPr>
        <w:ind w:left="2333" w:hanging="360"/>
      </w:pPr>
      <w:rPr>
        <w:rFonts w:ascii="Wingdings" w:hAnsi="Wingdings" w:hint="default"/>
      </w:rPr>
    </w:lvl>
    <w:lvl w:ilvl="3" w:tplc="140A0001" w:tentative="1">
      <w:start w:val="1"/>
      <w:numFmt w:val="bullet"/>
      <w:lvlText w:val=""/>
      <w:lvlJc w:val="left"/>
      <w:pPr>
        <w:ind w:left="3053" w:hanging="360"/>
      </w:pPr>
      <w:rPr>
        <w:rFonts w:ascii="Symbol" w:hAnsi="Symbol" w:hint="default"/>
      </w:rPr>
    </w:lvl>
    <w:lvl w:ilvl="4" w:tplc="140A0003" w:tentative="1">
      <w:start w:val="1"/>
      <w:numFmt w:val="bullet"/>
      <w:lvlText w:val="o"/>
      <w:lvlJc w:val="left"/>
      <w:pPr>
        <w:ind w:left="3773" w:hanging="360"/>
      </w:pPr>
      <w:rPr>
        <w:rFonts w:ascii="Courier New" w:hAnsi="Courier New" w:cs="Courier New" w:hint="default"/>
      </w:rPr>
    </w:lvl>
    <w:lvl w:ilvl="5" w:tplc="140A0005" w:tentative="1">
      <w:start w:val="1"/>
      <w:numFmt w:val="bullet"/>
      <w:lvlText w:val=""/>
      <w:lvlJc w:val="left"/>
      <w:pPr>
        <w:ind w:left="4493" w:hanging="360"/>
      </w:pPr>
      <w:rPr>
        <w:rFonts w:ascii="Wingdings" w:hAnsi="Wingdings" w:hint="default"/>
      </w:rPr>
    </w:lvl>
    <w:lvl w:ilvl="6" w:tplc="140A0001" w:tentative="1">
      <w:start w:val="1"/>
      <w:numFmt w:val="bullet"/>
      <w:lvlText w:val=""/>
      <w:lvlJc w:val="left"/>
      <w:pPr>
        <w:ind w:left="5213" w:hanging="360"/>
      </w:pPr>
      <w:rPr>
        <w:rFonts w:ascii="Symbol" w:hAnsi="Symbol" w:hint="default"/>
      </w:rPr>
    </w:lvl>
    <w:lvl w:ilvl="7" w:tplc="140A0003" w:tentative="1">
      <w:start w:val="1"/>
      <w:numFmt w:val="bullet"/>
      <w:lvlText w:val="o"/>
      <w:lvlJc w:val="left"/>
      <w:pPr>
        <w:ind w:left="5933" w:hanging="360"/>
      </w:pPr>
      <w:rPr>
        <w:rFonts w:ascii="Courier New" w:hAnsi="Courier New" w:cs="Courier New" w:hint="default"/>
      </w:rPr>
    </w:lvl>
    <w:lvl w:ilvl="8" w:tplc="140A0005" w:tentative="1">
      <w:start w:val="1"/>
      <w:numFmt w:val="bullet"/>
      <w:lvlText w:val=""/>
      <w:lvlJc w:val="left"/>
      <w:pPr>
        <w:ind w:left="6653" w:hanging="360"/>
      </w:pPr>
      <w:rPr>
        <w:rFonts w:ascii="Wingdings" w:hAnsi="Wingdings" w:hint="default"/>
      </w:rPr>
    </w:lvl>
  </w:abstractNum>
  <w:abstractNum w:abstractNumId="28" w15:restartNumberingAfterBreak="0">
    <w:nsid w:val="6E306CA0"/>
    <w:multiLevelType w:val="hybridMultilevel"/>
    <w:tmpl w:val="178C98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13CA4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3AC6F5F"/>
    <w:multiLevelType w:val="hybridMultilevel"/>
    <w:tmpl w:val="DF045B04"/>
    <w:lvl w:ilvl="0" w:tplc="6936A91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E6EAD5A">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4888C2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8F0459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EBC8BB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3A0C84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87A9C3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9B4234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83223C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763364B0"/>
    <w:multiLevelType w:val="hybridMultilevel"/>
    <w:tmpl w:val="F0E64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B7A43BA"/>
    <w:multiLevelType w:val="hybridMultilevel"/>
    <w:tmpl w:val="5748FF7E"/>
    <w:lvl w:ilvl="0" w:tplc="6DFE35B2">
      <w:start w:val="7"/>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531989385">
    <w:abstractNumId w:val="32"/>
  </w:num>
  <w:num w:numId="2" w16cid:durableId="420613023">
    <w:abstractNumId w:val="3"/>
  </w:num>
  <w:num w:numId="3" w16cid:durableId="174619511">
    <w:abstractNumId w:val="5"/>
  </w:num>
  <w:num w:numId="4" w16cid:durableId="1559512110">
    <w:abstractNumId w:val="2"/>
  </w:num>
  <w:num w:numId="5" w16cid:durableId="1476680792">
    <w:abstractNumId w:val="18"/>
  </w:num>
  <w:num w:numId="6" w16cid:durableId="2053068694">
    <w:abstractNumId w:val="29"/>
  </w:num>
  <w:num w:numId="7" w16cid:durableId="1455825694">
    <w:abstractNumId w:val="4"/>
  </w:num>
  <w:num w:numId="8" w16cid:durableId="917593104">
    <w:abstractNumId w:val="0"/>
  </w:num>
  <w:num w:numId="9" w16cid:durableId="1600287916">
    <w:abstractNumId w:val="1"/>
  </w:num>
  <w:num w:numId="10" w16cid:durableId="558590950">
    <w:abstractNumId w:val="20"/>
  </w:num>
  <w:num w:numId="11" w16cid:durableId="1623226413">
    <w:abstractNumId w:val="19"/>
  </w:num>
  <w:num w:numId="12" w16cid:durableId="279607464">
    <w:abstractNumId w:val="12"/>
  </w:num>
  <w:num w:numId="13" w16cid:durableId="1100299384">
    <w:abstractNumId w:val="31"/>
  </w:num>
  <w:num w:numId="14" w16cid:durableId="529494172">
    <w:abstractNumId w:val="26"/>
  </w:num>
  <w:num w:numId="15" w16cid:durableId="1745757511">
    <w:abstractNumId w:val="25"/>
  </w:num>
  <w:num w:numId="16" w16cid:durableId="795871715">
    <w:abstractNumId w:val="28"/>
  </w:num>
  <w:num w:numId="17" w16cid:durableId="75827811">
    <w:abstractNumId w:val="10"/>
  </w:num>
  <w:num w:numId="18" w16cid:durableId="468596676">
    <w:abstractNumId w:val="9"/>
  </w:num>
  <w:num w:numId="19" w16cid:durableId="1104837728">
    <w:abstractNumId w:val="13"/>
  </w:num>
  <w:num w:numId="20" w16cid:durableId="1105464657">
    <w:abstractNumId w:val="14"/>
  </w:num>
  <w:num w:numId="21" w16cid:durableId="1922444352">
    <w:abstractNumId w:val="24"/>
  </w:num>
  <w:num w:numId="22" w16cid:durableId="1682272460">
    <w:abstractNumId w:val="15"/>
  </w:num>
  <w:num w:numId="23" w16cid:durableId="877860811">
    <w:abstractNumId w:val="6"/>
  </w:num>
  <w:num w:numId="24" w16cid:durableId="731004427">
    <w:abstractNumId w:val="27"/>
  </w:num>
  <w:num w:numId="25" w16cid:durableId="1583372498">
    <w:abstractNumId w:val="8"/>
  </w:num>
  <w:num w:numId="26" w16cid:durableId="1159423272">
    <w:abstractNumId w:val="30"/>
  </w:num>
  <w:num w:numId="27" w16cid:durableId="469901971">
    <w:abstractNumId w:val="16"/>
  </w:num>
  <w:num w:numId="28" w16cid:durableId="1086265003">
    <w:abstractNumId w:val="23"/>
  </w:num>
  <w:num w:numId="29" w16cid:durableId="688484390">
    <w:abstractNumId w:val="21"/>
  </w:num>
  <w:num w:numId="30" w16cid:durableId="218785946">
    <w:abstractNumId w:val="17"/>
  </w:num>
  <w:num w:numId="31" w16cid:durableId="1441141998">
    <w:abstractNumId w:val="11"/>
  </w:num>
  <w:num w:numId="32" w16cid:durableId="1465081230">
    <w:abstractNumId w:val="22"/>
  </w:num>
  <w:num w:numId="33" w16cid:durableId="943221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20"/>
    <w:rsid w:val="000019FD"/>
    <w:rsid w:val="00014D7D"/>
    <w:rsid w:val="0003272A"/>
    <w:rsid w:val="00032BA8"/>
    <w:rsid w:val="00043304"/>
    <w:rsid w:val="000814CF"/>
    <w:rsid w:val="00084327"/>
    <w:rsid w:val="000849B1"/>
    <w:rsid w:val="00097DD9"/>
    <w:rsid w:val="000B7420"/>
    <w:rsid w:val="0012106E"/>
    <w:rsid w:val="00136095"/>
    <w:rsid w:val="00155403"/>
    <w:rsid w:val="001559A2"/>
    <w:rsid w:val="001945F8"/>
    <w:rsid w:val="001A0339"/>
    <w:rsid w:val="001B3045"/>
    <w:rsid w:val="001B7B1A"/>
    <w:rsid w:val="001C254D"/>
    <w:rsid w:val="001D5089"/>
    <w:rsid w:val="001E0B47"/>
    <w:rsid w:val="0025081F"/>
    <w:rsid w:val="00252A65"/>
    <w:rsid w:val="00256F11"/>
    <w:rsid w:val="002715A6"/>
    <w:rsid w:val="00285111"/>
    <w:rsid w:val="002C3967"/>
    <w:rsid w:val="00303451"/>
    <w:rsid w:val="003506A1"/>
    <w:rsid w:val="00374C97"/>
    <w:rsid w:val="00393690"/>
    <w:rsid w:val="003A0764"/>
    <w:rsid w:val="003A4424"/>
    <w:rsid w:val="003C29B1"/>
    <w:rsid w:val="003E695B"/>
    <w:rsid w:val="004131D8"/>
    <w:rsid w:val="00416623"/>
    <w:rsid w:val="0043599C"/>
    <w:rsid w:val="00456E24"/>
    <w:rsid w:val="004861C5"/>
    <w:rsid w:val="00495532"/>
    <w:rsid w:val="004B2C7D"/>
    <w:rsid w:val="004B2CAD"/>
    <w:rsid w:val="004B3E2C"/>
    <w:rsid w:val="00517EF7"/>
    <w:rsid w:val="00547796"/>
    <w:rsid w:val="00547EEB"/>
    <w:rsid w:val="005514ED"/>
    <w:rsid w:val="00580BE8"/>
    <w:rsid w:val="00584DBC"/>
    <w:rsid w:val="00586DD7"/>
    <w:rsid w:val="005E700E"/>
    <w:rsid w:val="005F4513"/>
    <w:rsid w:val="005F610A"/>
    <w:rsid w:val="006009BB"/>
    <w:rsid w:val="00647FA6"/>
    <w:rsid w:val="00671306"/>
    <w:rsid w:val="0067508A"/>
    <w:rsid w:val="00683A18"/>
    <w:rsid w:val="0068595A"/>
    <w:rsid w:val="00696258"/>
    <w:rsid w:val="006C7229"/>
    <w:rsid w:val="006E2175"/>
    <w:rsid w:val="006E4425"/>
    <w:rsid w:val="006F20A9"/>
    <w:rsid w:val="00700D1A"/>
    <w:rsid w:val="00731CA0"/>
    <w:rsid w:val="00754704"/>
    <w:rsid w:val="007875F8"/>
    <w:rsid w:val="007C0EC7"/>
    <w:rsid w:val="007C1E87"/>
    <w:rsid w:val="007F7BE7"/>
    <w:rsid w:val="00807414"/>
    <w:rsid w:val="008208FA"/>
    <w:rsid w:val="00825EB3"/>
    <w:rsid w:val="008533E7"/>
    <w:rsid w:val="00855955"/>
    <w:rsid w:val="00860960"/>
    <w:rsid w:val="0086156D"/>
    <w:rsid w:val="00862D59"/>
    <w:rsid w:val="0086546B"/>
    <w:rsid w:val="00866B5C"/>
    <w:rsid w:val="00880EBD"/>
    <w:rsid w:val="008812B8"/>
    <w:rsid w:val="008C1154"/>
    <w:rsid w:val="008E2E2E"/>
    <w:rsid w:val="008E619B"/>
    <w:rsid w:val="0091360D"/>
    <w:rsid w:val="00925A21"/>
    <w:rsid w:val="00953069"/>
    <w:rsid w:val="009567BC"/>
    <w:rsid w:val="00961AF4"/>
    <w:rsid w:val="009634CC"/>
    <w:rsid w:val="00973EF8"/>
    <w:rsid w:val="009A2A6B"/>
    <w:rsid w:val="009B2927"/>
    <w:rsid w:val="009B4B84"/>
    <w:rsid w:val="009C2C22"/>
    <w:rsid w:val="009C4344"/>
    <w:rsid w:val="009D0308"/>
    <w:rsid w:val="009D5371"/>
    <w:rsid w:val="009E7CEC"/>
    <w:rsid w:val="009F2978"/>
    <w:rsid w:val="00A007BC"/>
    <w:rsid w:val="00A22D26"/>
    <w:rsid w:val="00A361B4"/>
    <w:rsid w:val="00A404C9"/>
    <w:rsid w:val="00A43F55"/>
    <w:rsid w:val="00A55DF6"/>
    <w:rsid w:val="00A8109B"/>
    <w:rsid w:val="00A94CA4"/>
    <w:rsid w:val="00AD70F6"/>
    <w:rsid w:val="00AE7430"/>
    <w:rsid w:val="00AF0F90"/>
    <w:rsid w:val="00B00391"/>
    <w:rsid w:val="00B32E39"/>
    <w:rsid w:val="00B42CE7"/>
    <w:rsid w:val="00B562B9"/>
    <w:rsid w:val="00B8176F"/>
    <w:rsid w:val="00B90B1B"/>
    <w:rsid w:val="00BB5CA8"/>
    <w:rsid w:val="00C22F1B"/>
    <w:rsid w:val="00C376D0"/>
    <w:rsid w:val="00C44A31"/>
    <w:rsid w:val="00C454B0"/>
    <w:rsid w:val="00C51BA5"/>
    <w:rsid w:val="00C64C1D"/>
    <w:rsid w:val="00C70BE5"/>
    <w:rsid w:val="00C74C28"/>
    <w:rsid w:val="00C93C78"/>
    <w:rsid w:val="00CC2557"/>
    <w:rsid w:val="00CC29CA"/>
    <w:rsid w:val="00CF568D"/>
    <w:rsid w:val="00CF56FC"/>
    <w:rsid w:val="00CF6779"/>
    <w:rsid w:val="00D041F3"/>
    <w:rsid w:val="00D12AB8"/>
    <w:rsid w:val="00D16CB6"/>
    <w:rsid w:val="00D56903"/>
    <w:rsid w:val="00D62072"/>
    <w:rsid w:val="00D65D3A"/>
    <w:rsid w:val="00D83B74"/>
    <w:rsid w:val="00D9618B"/>
    <w:rsid w:val="00DA0417"/>
    <w:rsid w:val="00DC17C8"/>
    <w:rsid w:val="00DF6E62"/>
    <w:rsid w:val="00E06D64"/>
    <w:rsid w:val="00E73882"/>
    <w:rsid w:val="00E80AC0"/>
    <w:rsid w:val="00EA0958"/>
    <w:rsid w:val="00EA5C1C"/>
    <w:rsid w:val="00EB1C65"/>
    <w:rsid w:val="00EF274C"/>
    <w:rsid w:val="00F0632D"/>
    <w:rsid w:val="00F1776B"/>
    <w:rsid w:val="00F2372F"/>
    <w:rsid w:val="00F30A0E"/>
    <w:rsid w:val="00F40840"/>
    <w:rsid w:val="00F46D41"/>
    <w:rsid w:val="00F75A0B"/>
    <w:rsid w:val="00F951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B35D"/>
  <w15:chartTrackingRefBased/>
  <w15:docId w15:val="{340FFB60-95C1-4AEF-A025-1E197A37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4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237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17C8"/>
    <w:pPr>
      <w:ind w:left="720"/>
      <w:contextualSpacing/>
    </w:pPr>
  </w:style>
  <w:style w:type="paragraph" w:customStyle="1" w:styleId="Default">
    <w:name w:val="Default"/>
    <w:rsid w:val="0015540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7C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70BE5"/>
    <w:rPr>
      <w:color w:val="0563C1" w:themeColor="hyperlink"/>
      <w:u w:val="single"/>
    </w:rPr>
  </w:style>
  <w:style w:type="character" w:styleId="Mencinsinresolver">
    <w:name w:val="Unresolved Mention"/>
    <w:basedOn w:val="Fuentedeprrafopredeter"/>
    <w:uiPriority w:val="99"/>
    <w:semiHidden/>
    <w:unhideWhenUsed/>
    <w:rsid w:val="00C70BE5"/>
    <w:rPr>
      <w:color w:val="605E5C"/>
      <w:shd w:val="clear" w:color="auto" w:fill="E1DFDD"/>
    </w:rPr>
  </w:style>
  <w:style w:type="paragraph" w:styleId="Encabezado">
    <w:name w:val="header"/>
    <w:basedOn w:val="Normal"/>
    <w:link w:val="EncabezadoCar"/>
    <w:uiPriority w:val="99"/>
    <w:unhideWhenUsed/>
    <w:rsid w:val="00C70B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BE5"/>
  </w:style>
  <w:style w:type="paragraph" w:styleId="Piedepgina">
    <w:name w:val="footer"/>
    <w:basedOn w:val="Normal"/>
    <w:link w:val="PiedepginaCar"/>
    <w:uiPriority w:val="99"/>
    <w:unhideWhenUsed/>
    <w:rsid w:val="00C70B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BE5"/>
  </w:style>
  <w:style w:type="table" w:customStyle="1" w:styleId="6">
    <w:name w:val="6"/>
    <w:basedOn w:val="Tablanormal"/>
    <w:rsid w:val="00C70BE5"/>
    <w:pPr>
      <w:spacing w:after="120" w:line="360" w:lineRule="auto"/>
      <w:jc w:val="both"/>
    </w:pPr>
    <w:rPr>
      <w:rFonts w:ascii="Arial" w:eastAsia="Arial" w:hAnsi="Arial" w:cs="Arial"/>
      <w:lang w:val="es-ES"/>
    </w:rPr>
    <w:tblPr>
      <w:tblStyleRowBandSize w:val="1"/>
      <w:tblStyleColBandSize w:val="1"/>
      <w:tblCellMar>
        <w:top w:w="100" w:type="dxa"/>
        <w:left w:w="100" w:type="dxa"/>
        <w:bottom w:w="100" w:type="dxa"/>
        <w:right w:w="100" w:type="dxa"/>
      </w:tblCellMar>
    </w:tblPr>
  </w:style>
  <w:style w:type="table" w:customStyle="1" w:styleId="5">
    <w:name w:val="5"/>
    <w:basedOn w:val="Tablanormal"/>
    <w:rsid w:val="00C70BE5"/>
    <w:pPr>
      <w:spacing w:after="120" w:line="360" w:lineRule="auto"/>
      <w:jc w:val="both"/>
    </w:pPr>
    <w:rPr>
      <w:rFonts w:ascii="Arial" w:eastAsia="Arial" w:hAnsi="Arial" w:cs="Arial"/>
      <w:lang w:val="es-ES"/>
    </w:rPr>
    <w:tblPr>
      <w:tblStyleRowBandSize w:val="1"/>
      <w:tblStyleColBandSize w:val="1"/>
      <w:tblCellMar>
        <w:top w:w="100" w:type="dxa"/>
        <w:left w:w="100" w:type="dxa"/>
        <w:bottom w:w="100" w:type="dxa"/>
        <w:right w:w="100" w:type="dxa"/>
      </w:tblCellMar>
    </w:tblPr>
  </w:style>
  <w:style w:type="paragraph" w:customStyle="1" w:styleId="TableText">
    <w:name w:val="Table Text"/>
    <w:basedOn w:val="Normal"/>
    <w:qFormat/>
    <w:rsid w:val="00C70BE5"/>
    <w:pPr>
      <w:widowControl w:val="0"/>
      <w:pBdr>
        <w:top w:val="nil"/>
        <w:left w:val="nil"/>
        <w:bottom w:val="nil"/>
        <w:right w:val="nil"/>
        <w:between w:val="nil"/>
      </w:pBdr>
      <w:spacing w:after="0" w:line="240" w:lineRule="auto"/>
    </w:pPr>
    <w:rPr>
      <w:rFonts w:ascii="Arial" w:eastAsia="Arial" w:hAnsi="Arial" w:cs="Arial"/>
      <w:sz w:val="20"/>
      <w:szCs w:val="20"/>
      <w:lang w:val="es-ES"/>
    </w:rPr>
  </w:style>
  <w:style w:type="character" w:customStyle="1" w:styleId="Ttulo1Car">
    <w:name w:val="Título 1 Car"/>
    <w:basedOn w:val="Fuentedeprrafopredeter"/>
    <w:link w:val="Ttulo1"/>
    <w:uiPriority w:val="9"/>
    <w:rsid w:val="00374C97"/>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9B4B84"/>
    <w:pPr>
      <w:spacing w:after="100"/>
    </w:pPr>
  </w:style>
  <w:style w:type="paragraph" w:styleId="Revisin">
    <w:name w:val="Revision"/>
    <w:hidden/>
    <w:uiPriority w:val="99"/>
    <w:semiHidden/>
    <w:rsid w:val="003506A1"/>
    <w:pPr>
      <w:spacing w:after="0" w:line="240" w:lineRule="auto"/>
    </w:pPr>
  </w:style>
  <w:style w:type="character" w:styleId="Refdecomentario">
    <w:name w:val="annotation reference"/>
    <w:basedOn w:val="Fuentedeprrafopredeter"/>
    <w:uiPriority w:val="99"/>
    <w:semiHidden/>
    <w:unhideWhenUsed/>
    <w:rsid w:val="009F2978"/>
    <w:rPr>
      <w:sz w:val="16"/>
      <w:szCs w:val="16"/>
    </w:rPr>
  </w:style>
  <w:style w:type="paragraph" w:styleId="Textocomentario">
    <w:name w:val="annotation text"/>
    <w:basedOn w:val="Normal"/>
    <w:link w:val="TextocomentarioCar"/>
    <w:uiPriority w:val="99"/>
    <w:unhideWhenUsed/>
    <w:rsid w:val="009F2978"/>
    <w:pPr>
      <w:spacing w:line="240" w:lineRule="auto"/>
    </w:pPr>
    <w:rPr>
      <w:sz w:val="20"/>
      <w:szCs w:val="20"/>
    </w:rPr>
  </w:style>
  <w:style w:type="character" w:customStyle="1" w:styleId="TextocomentarioCar">
    <w:name w:val="Texto comentario Car"/>
    <w:basedOn w:val="Fuentedeprrafopredeter"/>
    <w:link w:val="Textocomentario"/>
    <w:uiPriority w:val="99"/>
    <w:rsid w:val="009F2978"/>
    <w:rPr>
      <w:sz w:val="20"/>
      <w:szCs w:val="20"/>
    </w:rPr>
  </w:style>
  <w:style w:type="paragraph" w:styleId="Asuntodelcomentario">
    <w:name w:val="annotation subject"/>
    <w:basedOn w:val="Textocomentario"/>
    <w:next w:val="Textocomentario"/>
    <w:link w:val="AsuntodelcomentarioCar"/>
    <w:uiPriority w:val="99"/>
    <w:semiHidden/>
    <w:unhideWhenUsed/>
    <w:rsid w:val="009F2978"/>
    <w:rPr>
      <w:b/>
      <w:bCs/>
    </w:rPr>
  </w:style>
  <w:style w:type="character" w:customStyle="1" w:styleId="AsuntodelcomentarioCar">
    <w:name w:val="Asunto del comentario Car"/>
    <w:basedOn w:val="TextocomentarioCar"/>
    <w:link w:val="Asuntodelcomentario"/>
    <w:uiPriority w:val="99"/>
    <w:semiHidden/>
    <w:rsid w:val="009F2978"/>
    <w:rPr>
      <w:b/>
      <w:bCs/>
      <w:sz w:val="20"/>
      <w:szCs w:val="20"/>
    </w:rPr>
  </w:style>
  <w:style w:type="character" w:customStyle="1" w:styleId="Ttulo2Car">
    <w:name w:val="Título 2 Car"/>
    <w:basedOn w:val="Fuentedeprrafopredeter"/>
    <w:link w:val="Ttulo2"/>
    <w:uiPriority w:val="9"/>
    <w:rsid w:val="00F2372F"/>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E7388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4337a8-48a6-424a-b109-1db7e22f8387">
      <Terms xmlns="http://schemas.microsoft.com/office/infopath/2007/PartnerControls"/>
    </lcf76f155ced4ddcb4097134ff3c332f>
    <TaxCatchAll xmlns="a3a7e55e-e075-4953-acbe-363891e653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6992D51ACD22C4D81B42D96E76EFE5D" ma:contentTypeVersion="15" ma:contentTypeDescription="Crear nuevo documento." ma:contentTypeScope="" ma:versionID="26c1bcf616a3e080a1846aeec9635ea6">
  <xsd:schema xmlns:xsd="http://www.w3.org/2001/XMLSchema" xmlns:xs="http://www.w3.org/2001/XMLSchema" xmlns:p="http://schemas.microsoft.com/office/2006/metadata/properties" xmlns:ns2="f04337a8-48a6-424a-b109-1db7e22f8387" xmlns:ns3="a3a7e55e-e075-4953-acbe-363891e65396" targetNamespace="http://schemas.microsoft.com/office/2006/metadata/properties" ma:root="true" ma:fieldsID="537ea54cb9a6418ec67a8a7a730d2d68" ns2:_="" ns3:_="">
    <xsd:import namespace="f04337a8-48a6-424a-b109-1db7e22f8387"/>
    <xsd:import namespace="a3a7e55e-e075-4953-acbe-363891e65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37a8-48a6-424a-b109-1db7e22f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bcaa838-b8ae-4c10-9066-cd2dbd42e9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7e55e-e075-4953-acbe-363891e65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372467-4007-4418-991d-1a4202dd906a}" ma:internalName="TaxCatchAll" ma:showField="CatchAllData" ma:web="a3a7e55e-e075-4953-acbe-363891e653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FE646-9C87-4C5F-9EB3-2735712DB8AB}">
  <ds:schemaRefs>
    <ds:schemaRef ds:uri="http://schemas.microsoft.com/office/2006/metadata/properties"/>
    <ds:schemaRef ds:uri="http://schemas.microsoft.com/office/infopath/2007/PartnerControls"/>
    <ds:schemaRef ds:uri="f04337a8-48a6-424a-b109-1db7e22f8387"/>
    <ds:schemaRef ds:uri="a3a7e55e-e075-4953-acbe-363891e65396"/>
  </ds:schemaRefs>
</ds:datastoreItem>
</file>

<file path=customXml/itemProps2.xml><?xml version="1.0" encoding="utf-8"?>
<ds:datastoreItem xmlns:ds="http://schemas.openxmlformats.org/officeDocument/2006/customXml" ds:itemID="{615DA555-43D6-4ADD-957D-D490FBA24113}">
  <ds:schemaRefs>
    <ds:schemaRef ds:uri="http://schemas.microsoft.com/sharepoint/v3/contenttype/forms"/>
  </ds:schemaRefs>
</ds:datastoreItem>
</file>

<file path=customXml/itemProps3.xml><?xml version="1.0" encoding="utf-8"?>
<ds:datastoreItem xmlns:ds="http://schemas.openxmlformats.org/officeDocument/2006/customXml" ds:itemID="{B88463A8-4C5F-44DE-961E-99D3E89CF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337a8-48a6-424a-b109-1db7e22f8387"/>
    <ds:schemaRef ds:uri="a3a7e55e-e075-4953-acbe-363891e65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4618</Words>
  <Characters>25402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Obando Villalobos</dc:creator>
  <cp:keywords/>
  <dc:description/>
  <cp:lastModifiedBy>Katherine Hernández Molina</cp:lastModifiedBy>
  <cp:revision>1</cp:revision>
  <dcterms:created xsi:type="dcterms:W3CDTF">2026-05-06T16:19:00Z</dcterms:created>
  <dcterms:modified xsi:type="dcterms:W3CDTF">2026-05-06T16:19:00Z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0x01010036992D51ACD22C4D81B42D96E76EFE5D</vt:lpwstr>
  </property>
</Properties>
</file>